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EAE0AF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C81731E" wp14:editId="2D2A0092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3F649D22" wp14:editId="11ECEEC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2BA88C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91DB652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3E84FF0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24F9675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224BF267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569F2279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31FA599E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6C4CDE2F" w14:textId="77777777" w:rsidR="002C4CF3" w:rsidRDefault="002C4CF3" w:rsidP="002C4CF3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5BF49E78" w14:textId="77777777" w:rsidR="002C4CF3" w:rsidRDefault="002C4C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527042ED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37C45610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02268719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774CB869" w14:textId="77777777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710C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9E39" w14:textId="38363743" w:rsidR="00210116" w:rsidRPr="00220402" w:rsidRDefault="009D5962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D5962">
              <w:rPr>
                <w:rFonts w:ascii="Tahoma" w:hAnsi="Tahoma" w:cs="Tahoma"/>
                <w:sz w:val="20"/>
                <w:szCs w:val="20"/>
              </w:rPr>
              <w:t>Услуги по предоставлению спецтехники для вывоза снега с территории Фанпарка и Копылова 2а</w:t>
            </w:r>
          </w:p>
        </w:tc>
      </w:tr>
      <w:tr w:rsidR="00DD16F7" w:rsidRPr="00F93FAB" w14:paraId="0C2ABF45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8DD4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412792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CD741" w14:textId="31E83709" w:rsidR="00A76C18" w:rsidRPr="00652C06" w:rsidRDefault="006D2D64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31.12.202</w:t>
            </w:r>
            <w:r w:rsidR="00F030C9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 года</w:t>
            </w:r>
            <w:r w:rsidR="00165796">
              <w:rPr>
                <w:rFonts w:ascii="Tahoma" w:hAnsi="Tahoma" w:cs="Tahoma"/>
                <w:sz w:val="20"/>
                <w:szCs w:val="20"/>
              </w:rPr>
              <w:t xml:space="preserve"> (по заявке)</w:t>
            </w:r>
          </w:p>
        </w:tc>
      </w:tr>
      <w:tr w:rsidR="00DD16F7" w:rsidRPr="00F93FAB" w14:paraId="6CCEAC90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67B2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0941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802EA8A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12EC8794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1719EB45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86379E0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7B476EF9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E79362C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B202F99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4575E35C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020E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A2BB" w14:textId="65D3EC14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730725">
              <w:rPr>
                <w:rFonts w:ascii="Tahoma" w:hAnsi="Tahoma" w:cs="Tahoma"/>
                <w:sz w:val="20"/>
                <w:szCs w:val="20"/>
                <w:u w:val="single"/>
              </w:rPr>
              <w:t>10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.12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</w:t>
            </w:r>
            <w:r w:rsidR="00F030C9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13CD40C9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0AF9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E865" w14:textId="47EAEFFF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730725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="009D5962">
              <w:rPr>
                <w:rFonts w:ascii="Tahoma" w:hAnsi="Tahoma" w:cs="Tahoma"/>
                <w:sz w:val="20"/>
                <w:szCs w:val="20"/>
                <w:u w:val="single"/>
              </w:rPr>
              <w:t>.12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F030C9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773CF12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B2D8B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F1520" w14:textId="292AA5F4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21441E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DEA281E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2B11E948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92F3596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714DB7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714DB7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5327B1CE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34DCFE68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1D18BC11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8F39B4F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149A1C50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14:paraId="2175ECD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E83D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573C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7F646200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49108599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19E21221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0DE43C6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9DAB6DB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16A5C4AE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707707D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3C21E9E2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1DF8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8478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6974AD1C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167BDD5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4D5A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761E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399A69FD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3E0E9F2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6433743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AA07" w14:textId="77777777"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8A56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27738B31" w14:textId="77777777" w:rsidR="000C1E69" w:rsidRDefault="00165796" w:rsidP="00165796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F030C9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D5962">
              <w:rPr>
                <w:rFonts w:ascii="Tahoma" w:hAnsi="Tahoma" w:cs="Tahoma"/>
                <w:sz w:val="20"/>
                <w:szCs w:val="20"/>
              </w:rPr>
              <w:t>о наличии о</w:t>
            </w:r>
            <w:r w:rsidR="009D5962" w:rsidRPr="009D5962">
              <w:rPr>
                <w:rFonts w:ascii="Tahoma" w:hAnsi="Tahoma" w:cs="Tahoma"/>
                <w:sz w:val="20"/>
                <w:szCs w:val="20"/>
              </w:rPr>
              <w:t>пыта работы в сфере оказания аналогичных услуг (информационная справка о количестве заключенных договорах в период с 2018 -2020гг)</w:t>
            </w:r>
          </w:p>
          <w:p w14:paraId="4EFD3DAA" w14:textId="1592B4FE" w:rsidR="009D5962" w:rsidRPr="00E97E1F" w:rsidRDefault="009D5962" w:rsidP="00165796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о наличии </w:t>
            </w:r>
            <w:r w:rsidRPr="009D5962">
              <w:rPr>
                <w:rFonts w:ascii="Tahoma" w:hAnsi="Tahoma" w:cs="Tahoma"/>
                <w:sz w:val="20"/>
                <w:szCs w:val="20"/>
              </w:rPr>
              <w:t>спецавтотранспорта (средств механизации) для погрузки и вывоза снега (справка о материально-технических ресурсах)</w:t>
            </w:r>
          </w:p>
        </w:tc>
      </w:tr>
      <w:tr w:rsidR="006E2F8A" w:rsidRPr="00F93FAB" w14:paraId="713E1BE0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D9BE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0240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188251D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5D47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6534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6553B5B5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3F54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6963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04254F7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CA2D" w14:textId="77777777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0FFD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2666CABF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39B246F9" w14:textId="77777777" w:rsidR="009D5962" w:rsidRPr="00F93FAB" w:rsidRDefault="006503EC" w:rsidP="009D596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9D5962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9D5962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9D5962">
        <w:rPr>
          <w:rFonts w:ascii="Tahoma" w:hAnsi="Tahoma" w:cs="Tahoma"/>
          <w:sz w:val="20"/>
          <w:szCs w:val="20"/>
        </w:rPr>
        <w:t xml:space="preserve"> Павливу Алексею Николаевичу; </w:t>
      </w:r>
      <w:hyperlink r:id="rId9" w:history="1">
        <w:r w:rsidR="009D5962" w:rsidRPr="00574336">
          <w:rPr>
            <w:rStyle w:val="a8"/>
            <w:rFonts w:ascii="Tahoma" w:hAnsi="Tahoma" w:cs="Tahoma"/>
            <w:sz w:val="20"/>
            <w:szCs w:val="20"/>
            <w:lang w:val="en-US"/>
          </w:rPr>
          <w:t>axo</w:t>
        </w:r>
        <w:r w:rsidR="009D5962" w:rsidRPr="0057433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9D5962">
        <w:rPr>
          <w:rFonts w:ascii="Tahoma" w:hAnsi="Tahoma" w:cs="Tahoma"/>
          <w:sz w:val="20"/>
          <w:szCs w:val="20"/>
        </w:rPr>
        <w:t xml:space="preserve"> Мезенцеву Игорю Николаевичу.</w:t>
      </w:r>
    </w:p>
    <w:p w14:paraId="5E4CB043" w14:textId="07598618" w:rsidR="00E208B1" w:rsidRDefault="006503EC" w:rsidP="009D596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r w:rsidR="00E208B1">
        <w:rPr>
          <w:rFonts w:ascii="Tahoma" w:hAnsi="Tahoma" w:cs="Tahoma"/>
          <w:sz w:val="20"/>
          <w:szCs w:val="20"/>
        </w:rPr>
        <w:t>Лавицкой</w:t>
      </w:r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714DB7">
        <w:rPr>
          <w:rFonts w:ascii="Tahoma" w:hAnsi="Tahoma" w:cs="Tahoma"/>
          <w:sz w:val="20"/>
          <w:szCs w:val="20"/>
        </w:rPr>
        <w:t xml:space="preserve">В </w:t>
      </w:r>
      <w:r w:rsidR="00714DB7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3F12E137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5256E3E1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6A7113F7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Со следующими условиями </w:t>
      </w:r>
      <w:r w:rsidRPr="00557D94">
        <w:rPr>
          <w:rFonts w:ascii="Tahoma" w:hAnsi="Tahoma" w:cs="Tahoma"/>
          <w:b/>
          <w:sz w:val="20"/>
          <w:szCs w:val="20"/>
        </w:rPr>
        <w:lastRenderedPageBreak/>
        <w:t>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0F17D3C9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2D0FBB9D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46C7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A55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062A39D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D4FCC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362D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A812478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7AC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CD3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07E21A8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14F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2DD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296413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88B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147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B2C49AA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FBE3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B79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6B9E2CF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2A845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E41A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70D9106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070D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4E4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94C6981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1527F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984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383B09C1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5CEB" w14:textId="77777777"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8228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32B3C82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070E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8B0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1D8DB1C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C7D3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ACB6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5276DA64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520A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3F6C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483DC01E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0519" w14:textId="77777777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5099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04002421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476C8AD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2BFD61A7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3297FE1D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0BFC6C17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6DCB61C1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2E721A2E" w14:textId="4CAAB44E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</w:t>
      </w:r>
      <w:r w:rsidR="00F030C9">
        <w:rPr>
          <w:rFonts w:ascii="Tahoma" w:hAnsi="Tahoma" w:cs="Tahoma"/>
          <w:b/>
          <w:sz w:val="20"/>
          <w:szCs w:val="20"/>
        </w:rPr>
        <w:t xml:space="preserve">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Е.А. Гаврилова</w:t>
      </w:r>
    </w:p>
    <w:p w14:paraId="6A63344B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7ADA1C6D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371AE6" w14:textId="77777777" w:rsidR="00182FFB" w:rsidRDefault="00182FFB" w:rsidP="006810CA">
      <w:r>
        <w:separator/>
      </w:r>
    </w:p>
  </w:endnote>
  <w:endnote w:type="continuationSeparator" w:id="0">
    <w:p w14:paraId="393AC631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902DF1" w14:textId="77777777" w:rsidR="00182FFB" w:rsidRDefault="00182FFB" w:rsidP="006810CA">
      <w:r>
        <w:separator/>
      </w:r>
    </w:p>
  </w:footnote>
  <w:footnote w:type="continuationSeparator" w:id="0">
    <w:p w14:paraId="05F369E7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E7CAE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10116"/>
    <w:rsid w:val="00210EA4"/>
    <w:rsid w:val="00214407"/>
    <w:rsid w:val="0021441E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C4CF3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2792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4DB7"/>
    <w:rsid w:val="00716B60"/>
    <w:rsid w:val="00721027"/>
    <w:rsid w:val="00721CEA"/>
    <w:rsid w:val="00730725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5962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0367D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30C9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0CE82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x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1272</Words>
  <Characters>7252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4</cp:revision>
  <cp:lastPrinted>2020-01-27T09:27:00Z</cp:lastPrinted>
  <dcterms:created xsi:type="dcterms:W3CDTF">2020-12-01T07:26:00Z</dcterms:created>
  <dcterms:modified xsi:type="dcterms:W3CDTF">2020-12-07T03:48:00Z</dcterms:modified>
</cp:coreProperties>
</file>