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7707" w:type="dxa"/>
        <w:tblLook w:val="04A0" w:firstRow="1" w:lastRow="0" w:firstColumn="1" w:lastColumn="0" w:noHBand="0" w:noVBand="1"/>
      </w:tblPr>
      <w:tblGrid>
        <w:gridCol w:w="2943"/>
        <w:gridCol w:w="4764"/>
      </w:tblGrid>
      <w:tr w:rsidR="00B32969" w:rsidRPr="006A2AF1" w14:paraId="04C0E5BE" w14:textId="77777777" w:rsidTr="00983F11">
        <w:trPr>
          <w:trHeight w:val="2545"/>
        </w:trPr>
        <w:tc>
          <w:tcPr>
            <w:tcW w:w="2943" w:type="dxa"/>
            <w:shd w:val="clear" w:color="auto" w:fill="auto"/>
          </w:tcPr>
          <w:p w14:paraId="1DCCB611" w14:textId="77777777" w:rsidR="00B32969" w:rsidRDefault="00B32969" w:rsidP="00983F11">
            <w:r w:rsidRPr="00E26216">
              <w:rPr>
                <w:noProof/>
              </w:rPr>
              <w:drawing>
                <wp:inline distT="0" distB="0" distL="0" distR="0" wp14:anchorId="7065DEA0" wp14:editId="0F1AA188">
                  <wp:extent cx="1651000" cy="1866900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000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64" w:type="dxa"/>
            <w:shd w:val="clear" w:color="auto" w:fill="auto"/>
          </w:tcPr>
          <w:p w14:paraId="51715B1A" w14:textId="77777777" w:rsidR="00B32969" w:rsidRPr="006A2AF1" w:rsidRDefault="00B32969" w:rsidP="00983F11">
            <w:pPr>
              <w:ind w:left="-253"/>
              <w:rPr>
                <w:rFonts w:ascii="Tahoma" w:hAnsi="Tahoma" w:cs="Tahoma"/>
              </w:rPr>
            </w:pPr>
            <w:r w:rsidRPr="00B8001B">
              <w:object w:dxaOrig="5355" w:dyaOrig="2535" w14:anchorId="191D8D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in;height:100.5pt" o:ole="">
                  <v:imagedata r:id="rId9" o:title=""/>
                </v:shape>
                <o:OLEObject Type="Embed" ProgID="PBrush" ShapeID="_x0000_i1025" DrawAspect="Content" ObjectID="_1822033804" r:id="rId10"/>
              </w:object>
            </w:r>
          </w:p>
        </w:tc>
      </w:tr>
    </w:tbl>
    <w:p w14:paraId="773A4FB6" w14:textId="77777777" w:rsidR="00B32969" w:rsidRDefault="00B32969" w:rsidP="00B32969">
      <w:pPr>
        <w:tabs>
          <w:tab w:val="left" w:pos="0"/>
        </w:tabs>
      </w:pPr>
      <w:r w:rsidRPr="00D93BA1">
        <w:tab/>
      </w:r>
    </w:p>
    <w:p w14:paraId="1310E0F9" w14:textId="77777777" w:rsidR="00B32969" w:rsidRDefault="00B32969" w:rsidP="00B32969">
      <w:pPr>
        <w:tabs>
          <w:tab w:val="left" w:pos="0"/>
        </w:tabs>
      </w:pPr>
    </w:p>
    <w:p w14:paraId="09935AA5" w14:textId="77777777" w:rsidR="00B32969" w:rsidRDefault="00B32969" w:rsidP="00B32969">
      <w:pPr>
        <w:tabs>
          <w:tab w:val="left" w:pos="0"/>
        </w:tabs>
      </w:pPr>
    </w:p>
    <w:tbl>
      <w:tblPr>
        <w:tblStyle w:val="5"/>
        <w:tblW w:w="96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16"/>
      </w:tblGrid>
      <w:tr w:rsidR="00B32969" w:rsidRPr="00E93E14" w14:paraId="66589C02" w14:textId="77777777" w:rsidTr="00983F11">
        <w:tc>
          <w:tcPr>
            <w:tcW w:w="5529" w:type="dxa"/>
          </w:tcPr>
          <w:p w14:paraId="75092988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 xml:space="preserve">_________ № </w:t>
            </w:r>
            <w:r>
              <w:rPr>
                <w:rFonts w:ascii="Tahoma" w:hAnsi="Tahoma" w:cs="Tahoma"/>
              </w:rPr>
              <w:t>Р</w:t>
            </w:r>
            <w:r w:rsidRPr="00C04906">
              <w:rPr>
                <w:rFonts w:ascii="Tahoma" w:hAnsi="Tahoma" w:cs="Tahoma"/>
              </w:rPr>
              <w:t>/______</w:t>
            </w:r>
            <w:r>
              <w:rPr>
                <w:rFonts w:ascii="Tahoma" w:hAnsi="Tahoma" w:cs="Tahoma"/>
              </w:rPr>
              <w:t>__</w:t>
            </w:r>
            <w:r w:rsidRPr="00C04906">
              <w:rPr>
                <w:rFonts w:ascii="Tahoma" w:hAnsi="Tahoma" w:cs="Tahoma"/>
              </w:rPr>
              <w:t xml:space="preserve"> -исх</w:t>
            </w:r>
          </w:p>
          <w:p w14:paraId="7B8B2C15" w14:textId="77777777" w:rsidR="00B32969" w:rsidRPr="00C04906" w:rsidRDefault="00B32969" w:rsidP="00983F11">
            <w:pPr>
              <w:rPr>
                <w:rFonts w:ascii="Tahoma" w:hAnsi="Tahoma" w:cs="Tahoma"/>
              </w:rPr>
            </w:pPr>
            <w:r w:rsidRPr="00C04906">
              <w:rPr>
                <w:rFonts w:ascii="Tahoma" w:hAnsi="Tahoma" w:cs="Tahoma"/>
              </w:rPr>
              <w:t>На № _____________________</w:t>
            </w:r>
          </w:p>
        </w:tc>
        <w:tc>
          <w:tcPr>
            <w:tcW w:w="4116" w:type="dxa"/>
          </w:tcPr>
          <w:p w14:paraId="4BB737D6" w14:textId="77777777" w:rsidR="00B32969" w:rsidRDefault="00E426E4" w:rsidP="00983F11">
            <w:pPr>
              <w:ind w:right="-108"/>
              <w:rPr>
                <w:rFonts w:ascii="Tahoma" w:hAnsi="Tahoma" w:cs="Tahoma"/>
                <w:b/>
                <w:sz w:val="20"/>
                <w:szCs w:val="22"/>
              </w:rPr>
            </w:pPr>
            <w:r w:rsidRPr="00D24D05">
              <w:rPr>
                <w:rFonts w:ascii="Tahoma" w:hAnsi="Tahoma" w:cs="Tahoma"/>
                <w:b/>
                <w:sz w:val="20"/>
                <w:szCs w:val="22"/>
              </w:rPr>
              <w:t>Участнику закупочной процедуры:</w:t>
            </w:r>
          </w:p>
          <w:p w14:paraId="25270E34" w14:textId="2EBB61B6" w:rsidR="00B54D6B" w:rsidRPr="00B54D6B" w:rsidRDefault="00B54D6B" w:rsidP="00B54D6B">
            <w:pPr>
              <w:ind w:right="-108"/>
              <w:jc w:val="center"/>
              <w:rPr>
                <w:rFonts w:ascii="Tahoma" w:hAnsi="Tahoma" w:cs="Tahoma"/>
                <w:b/>
                <w:sz w:val="20"/>
                <w:szCs w:val="22"/>
              </w:rPr>
            </w:pPr>
          </w:p>
        </w:tc>
      </w:tr>
    </w:tbl>
    <w:p w14:paraId="5FD84EC4" w14:textId="50319492" w:rsidR="002909D5" w:rsidRPr="00D24D05" w:rsidRDefault="00244222" w:rsidP="000071A0">
      <w:pPr>
        <w:rPr>
          <w:rFonts w:ascii="Tahoma" w:hAnsi="Tahoma" w:cs="Tahoma"/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2E39F3" w:rsidRPr="00D24D05">
        <w:rPr>
          <w:rFonts w:ascii="Tahoma" w:hAnsi="Tahoma" w:cs="Tahoma"/>
          <w:sz w:val="20"/>
          <w:szCs w:val="20"/>
        </w:rPr>
        <w:t xml:space="preserve">            </w:t>
      </w:r>
    </w:p>
    <w:p w14:paraId="47ED6D7D" w14:textId="3AAFD20F" w:rsidR="00B06710" w:rsidRPr="00D24D05" w:rsidRDefault="002E39F3" w:rsidP="000071A0">
      <w:pPr>
        <w:ind w:left="4956" w:firstLine="708"/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           </w:t>
      </w:r>
      <w:r w:rsidR="007B4011" w:rsidRPr="00D24D05">
        <w:rPr>
          <w:rFonts w:ascii="Tahoma" w:hAnsi="Tahoma" w:cs="Tahoma"/>
          <w:sz w:val="20"/>
          <w:szCs w:val="20"/>
        </w:rPr>
        <w:t xml:space="preserve">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  </w:t>
      </w:r>
      <w:r w:rsidR="00764604" w:rsidRPr="00D24D05">
        <w:rPr>
          <w:rFonts w:ascii="Tahoma" w:hAnsi="Tahoma" w:cs="Tahoma"/>
          <w:sz w:val="20"/>
          <w:szCs w:val="20"/>
        </w:rPr>
        <w:t xml:space="preserve">                         </w:t>
      </w:r>
      <w:r w:rsidR="00090194" w:rsidRPr="00D24D05">
        <w:rPr>
          <w:rFonts w:ascii="Tahoma" w:hAnsi="Tahoma" w:cs="Tahoma"/>
          <w:sz w:val="20"/>
          <w:szCs w:val="20"/>
        </w:rPr>
        <w:t xml:space="preserve"> </w:t>
      </w:r>
      <w:r w:rsidR="00764604" w:rsidRPr="00D24D05">
        <w:rPr>
          <w:rFonts w:ascii="Tahoma" w:hAnsi="Tahoma" w:cs="Tahoma"/>
          <w:sz w:val="20"/>
          <w:szCs w:val="20"/>
        </w:rPr>
        <w:t xml:space="preserve"> </w:t>
      </w:r>
    </w:p>
    <w:p w14:paraId="0C24F66F" w14:textId="0D86C7F7" w:rsidR="00054F7D" w:rsidRPr="00E426E4" w:rsidRDefault="00532149" w:rsidP="006E3CF1">
      <w:pPr>
        <w:tabs>
          <w:tab w:val="left" w:pos="6615"/>
        </w:tabs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              </w:t>
      </w:r>
      <w:r w:rsidR="00025CCD" w:rsidRPr="00E426E4">
        <w:rPr>
          <w:rFonts w:ascii="Tahoma" w:hAnsi="Tahoma" w:cs="Tahoma"/>
          <w:b/>
          <w:sz w:val="20"/>
          <w:szCs w:val="20"/>
        </w:rPr>
        <w:tab/>
        <w:t xml:space="preserve">                         </w:t>
      </w:r>
    </w:p>
    <w:p w14:paraId="010EA592" w14:textId="77777777" w:rsidR="00525404" w:rsidRPr="00E426E4" w:rsidRDefault="00525404" w:rsidP="00525404">
      <w:pPr>
        <w:jc w:val="center"/>
        <w:rPr>
          <w:rFonts w:ascii="Tahoma" w:hAnsi="Tahoma" w:cs="Tahoma"/>
          <w:sz w:val="20"/>
          <w:szCs w:val="20"/>
          <w:vertAlign w:val="superscript"/>
        </w:rPr>
      </w:pPr>
      <w:r w:rsidRPr="00E426E4">
        <w:rPr>
          <w:rFonts w:ascii="Tahoma" w:hAnsi="Tahoma" w:cs="Tahoma"/>
          <w:b/>
          <w:sz w:val="20"/>
          <w:szCs w:val="20"/>
        </w:rPr>
        <w:t>Приглашение к участию в Закупочной процедуре</w:t>
      </w:r>
    </w:p>
    <w:p w14:paraId="29F280B6" w14:textId="77777777" w:rsidR="00525404" w:rsidRPr="00D24D05" w:rsidRDefault="00525404" w:rsidP="00525404">
      <w:pPr>
        <w:jc w:val="both"/>
        <w:rPr>
          <w:rFonts w:ascii="Tahoma" w:hAnsi="Tahoma" w:cs="Tahoma"/>
          <w:sz w:val="20"/>
          <w:szCs w:val="20"/>
        </w:rPr>
      </w:pPr>
    </w:p>
    <w:p w14:paraId="574096EB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 xml:space="preserve">Общество с ограниченной ответственностью «Ренонс» приглашает Вас принять участие в следующей закупочной процедуре: </w:t>
      </w:r>
    </w:p>
    <w:p w14:paraId="63EA9AC9" w14:textId="77777777" w:rsidR="00525404" w:rsidRPr="00E426E4" w:rsidRDefault="00525404" w:rsidP="00525404">
      <w:pPr>
        <w:ind w:firstLine="851"/>
        <w:jc w:val="both"/>
        <w:rPr>
          <w:rFonts w:ascii="Tahoma" w:hAnsi="Tahoma" w:cs="Tahoma"/>
          <w:sz w:val="20"/>
          <w:szCs w:val="20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3544"/>
        <w:gridCol w:w="5670"/>
      </w:tblGrid>
      <w:tr w:rsidR="00525404" w:rsidRPr="00313D5A" w14:paraId="21916A0A" w14:textId="77777777" w:rsidTr="00A70EC4">
        <w:trPr>
          <w:trHeight w:hRule="exact" w:val="54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F845" w14:textId="5E8FFF71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Предмет закупки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5471" w14:textId="0F56650B" w:rsidR="00D06A6A" w:rsidRPr="00313D5A" w:rsidRDefault="00DF0C65" w:rsidP="00A45CF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F0C65">
              <w:rPr>
                <w:rFonts w:ascii="Tahoma" w:hAnsi="Tahoma" w:cs="Tahoma"/>
                <w:sz w:val="20"/>
                <w:szCs w:val="20"/>
              </w:rPr>
              <w:t>Поставка искусственного модульного покрытия для тюбинга</w:t>
            </w:r>
          </w:p>
        </w:tc>
      </w:tr>
      <w:tr w:rsidR="006D277A" w:rsidRPr="00313D5A" w14:paraId="14F7BAEF" w14:textId="77777777" w:rsidTr="00A70EC4">
        <w:trPr>
          <w:trHeight w:val="58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C631" w14:textId="5C867D5A" w:rsidR="006D277A" w:rsidRPr="00313D5A" w:rsidRDefault="006D277A" w:rsidP="006D277A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2. </w:t>
            </w:r>
            <w:r w:rsidRPr="00BB0253">
              <w:rPr>
                <w:rFonts w:ascii="Tahoma" w:hAnsi="Tahoma" w:cs="Tahoma"/>
                <w:sz w:val="20"/>
              </w:rPr>
              <w:t>График / Срок поставки / выполнения работ / оказания услуг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75B" w14:textId="5B08D3AF" w:rsidR="006D277A" w:rsidRPr="00313D5A" w:rsidRDefault="00E0449D" w:rsidP="00E0449D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E0449D">
              <w:rPr>
                <w:rFonts w:ascii="Tahoma" w:hAnsi="Tahoma" w:cs="Tahoma"/>
                <w:sz w:val="20"/>
                <w:szCs w:val="20"/>
              </w:rPr>
              <w:t>20 календарных дней с момента заключения Договора</w:t>
            </w:r>
          </w:p>
        </w:tc>
      </w:tr>
      <w:tr w:rsidR="00525404" w:rsidRPr="00313D5A" w14:paraId="25379FA5" w14:textId="77777777" w:rsidTr="00A70EC4">
        <w:trPr>
          <w:trHeight w:val="10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1360" w14:textId="75405FA2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t>3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 Форма, условия и сроки оплаты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BD28" w14:textId="77777777" w:rsidR="00DF0C65" w:rsidRPr="00F93FAB" w:rsidRDefault="00DF0C65" w:rsidP="00DF0C6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Способ оплаты – безналичная форма расчетов</w:t>
            </w:r>
          </w:p>
          <w:p w14:paraId="16B35F81" w14:textId="77777777" w:rsidR="00DF0C65" w:rsidRPr="00F93FAB" w:rsidRDefault="00DF0C65" w:rsidP="00DF0C6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1. 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Заказчик производит предоплату в размере 30% </w:t>
            </w:r>
            <w:r>
              <w:rPr>
                <w:rFonts w:ascii="Tahoma" w:hAnsi="Tahoma" w:cs="Tahoma"/>
                <w:sz w:val="20"/>
                <w:szCs w:val="20"/>
              </w:rPr>
              <w:t>с отсрочкой платежа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15 (пятнадцать) рабочих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дн</w:t>
            </w:r>
            <w:r>
              <w:rPr>
                <w:rFonts w:ascii="Tahoma" w:hAnsi="Tahoma" w:cs="Tahoma"/>
                <w:sz w:val="20"/>
                <w:szCs w:val="20"/>
              </w:rPr>
              <w:t>ей, с даты заключения Договора.</w:t>
            </w:r>
          </w:p>
          <w:p w14:paraId="7A63A5A3" w14:textId="77777777" w:rsidR="00DF0C65" w:rsidRDefault="00DF0C65" w:rsidP="00DF0C65">
            <w:pPr>
              <w:rPr>
                <w:rFonts w:ascii="Tahoma" w:hAnsi="Tahoma" w:cs="Tahoma"/>
                <w:sz w:val="20"/>
                <w:szCs w:val="20"/>
              </w:rPr>
            </w:pPr>
            <w:r w:rsidRPr="00F93FAB">
              <w:rPr>
                <w:rFonts w:ascii="Tahoma" w:hAnsi="Tahoma" w:cs="Tahoma"/>
                <w:sz w:val="20"/>
                <w:szCs w:val="20"/>
              </w:rPr>
              <w:t>Окончательный расчет в размере 70%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календарных дней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с даты подписания Универсального пер</w:t>
            </w:r>
            <w:r w:rsidRPr="00120735">
              <w:rPr>
                <w:rFonts w:ascii="Tahoma" w:hAnsi="Tahoma" w:cs="Tahoma"/>
                <w:sz w:val="20"/>
                <w:szCs w:val="20"/>
              </w:rPr>
              <w:t>е</w:t>
            </w:r>
            <w:r>
              <w:rPr>
                <w:rFonts w:ascii="Tahoma" w:hAnsi="Tahoma" w:cs="Tahoma"/>
                <w:sz w:val="20"/>
                <w:szCs w:val="20"/>
              </w:rPr>
              <w:t>даточного акта</w:t>
            </w:r>
            <w:r w:rsidRPr="00F93FAB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BD64CE2" w14:textId="77777777" w:rsidR="00DF0C65" w:rsidRDefault="00DF0C65" w:rsidP="00DF0C65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47505EE1" w14:textId="77777777" w:rsidR="00DF0C65" w:rsidRDefault="00DF0C65" w:rsidP="00DF0C6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  <w:r w:rsidRPr="0087038E">
              <w:rPr>
                <w:rFonts w:ascii="Tahoma" w:hAnsi="Tahoma" w:cs="Tahoma"/>
                <w:sz w:val="20"/>
                <w:szCs w:val="20"/>
              </w:rPr>
              <w:t>Возможна опл</w:t>
            </w:r>
            <w:r>
              <w:rPr>
                <w:rFonts w:ascii="Tahoma" w:hAnsi="Tahoma" w:cs="Tahoma"/>
                <w:sz w:val="20"/>
                <w:szCs w:val="20"/>
              </w:rPr>
              <w:t xml:space="preserve">ата по факту поставки </w:t>
            </w:r>
            <w:r w:rsidRPr="005D46A2">
              <w:rPr>
                <w:rFonts w:ascii="Tahoma" w:hAnsi="Tahoma" w:cs="Tahoma"/>
                <w:sz w:val="20"/>
                <w:szCs w:val="20"/>
              </w:rPr>
              <w:t>c</w:t>
            </w:r>
            <w:r w:rsidRPr="0089467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отсрочкой платежа (не ранее)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60 </w:t>
            </w:r>
            <w:r w:rsidRPr="00F93FAB">
              <w:rPr>
                <w:rFonts w:ascii="Tahoma" w:hAnsi="Tahoma" w:cs="Tahoma"/>
                <w:sz w:val="20"/>
                <w:szCs w:val="20"/>
              </w:rPr>
              <w:t>(</w:t>
            </w:r>
            <w:r>
              <w:rPr>
                <w:rFonts w:ascii="Tahoma" w:hAnsi="Tahoma" w:cs="Tahoma"/>
                <w:sz w:val="20"/>
                <w:szCs w:val="20"/>
              </w:rPr>
              <w:t>шестьдесят)</w:t>
            </w:r>
            <w:r w:rsidRPr="00F93FA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календарных дней с даты подписания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87038E">
              <w:rPr>
                <w:rFonts w:ascii="Tahoma" w:hAnsi="Tahoma" w:cs="Tahoma"/>
                <w:sz w:val="20"/>
                <w:szCs w:val="20"/>
              </w:rPr>
              <w:t>Универсального передаточного акта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154C357" w14:textId="77777777" w:rsidR="00DF0C65" w:rsidRDefault="00DF0C65" w:rsidP="00DF0C6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D6C622" w14:textId="77777777" w:rsidR="00DF0C65" w:rsidRPr="00C677B4" w:rsidRDefault="00DF0C65" w:rsidP="00DF0C6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5D46A2">
              <w:rPr>
                <w:rFonts w:ascii="Tahoma" w:hAnsi="Tahoma" w:cs="Tahoma"/>
                <w:sz w:val="20"/>
                <w:szCs w:val="20"/>
              </w:rPr>
              <w:t>При несогласии</w:t>
            </w:r>
            <w:r w:rsidRPr="00214BF0">
              <w:rPr>
                <w:rFonts w:ascii="Tahoma" w:hAnsi="Tahoma" w:cs="Tahoma"/>
                <w:sz w:val="20"/>
                <w:szCs w:val="20"/>
              </w:rPr>
              <w:t xml:space="preserve"> с предлагаемыми вариантами расчетов (п. 1, 2) необходимо указать «в форме согласия» иной вариант расчетов.</w:t>
            </w:r>
          </w:p>
          <w:p w14:paraId="597BE4FC" w14:textId="77777777" w:rsidR="00DF0C65" w:rsidRDefault="00DF0C65" w:rsidP="00DF0C6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14:paraId="5B63F840" w14:textId="010C8133" w:rsidR="00525404" w:rsidRPr="00313D5A" w:rsidRDefault="00DF0C65" w:rsidP="00DF0C65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Допускается изменение величины отсрочки платежа и условий оплаты по результату рассмотрения коммерческих предложений.</w:t>
            </w:r>
          </w:p>
        </w:tc>
      </w:tr>
      <w:tr w:rsidR="00525404" w:rsidRPr="00313D5A" w14:paraId="660C2E14" w14:textId="77777777" w:rsidTr="00A70EC4">
        <w:trPr>
          <w:trHeight w:val="24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4219" w14:textId="75F54FDF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D532C">
              <w:rPr>
                <w:rFonts w:ascii="Tahoma" w:hAnsi="Tahoma" w:cs="Tahoma"/>
                <w:sz w:val="20"/>
                <w:szCs w:val="20"/>
              </w:rPr>
              <w:t>4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0A1515">
              <w:rPr>
                <w:rFonts w:ascii="Tahoma" w:hAnsi="Tahoma" w:cs="Tahoma"/>
                <w:sz w:val="20"/>
              </w:rPr>
              <w:t>Срок подачи – дата и время окончания приема предложения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AC05" w14:textId="08E16608" w:rsidR="00525404" w:rsidRPr="00313D5A" w:rsidRDefault="00B703D2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До 1</w:t>
            </w:r>
            <w:r w:rsidR="00DE01A5">
              <w:rPr>
                <w:rFonts w:ascii="Tahoma" w:hAnsi="Tahoma" w:cs="Tahoma"/>
                <w:sz w:val="20"/>
                <w:szCs w:val="20"/>
              </w:rPr>
              <w:t>8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:00 </w:t>
            </w:r>
            <w:r w:rsidR="00DF0C65">
              <w:rPr>
                <w:rFonts w:ascii="Tahoma" w:hAnsi="Tahoma" w:cs="Tahoma"/>
                <w:sz w:val="20"/>
                <w:szCs w:val="20"/>
                <w:u w:val="single"/>
              </w:rPr>
              <w:t>23.10</w:t>
            </w:r>
            <w:r w:rsidR="009B4C4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C03E02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местного времени</w:t>
            </w:r>
          </w:p>
        </w:tc>
      </w:tr>
      <w:tr w:rsidR="00525404" w:rsidRPr="00313D5A" w14:paraId="204173E0" w14:textId="77777777" w:rsidTr="00A70EC4">
        <w:trPr>
          <w:trHeight w:val="4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0B59D" w14:textId="789456A0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5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>. Дата проведения процедуры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E02" w14:textId="028B7284" w:rsidR="00525404" w:rsidRPr="00313D5A" w:rsidRDefault="00B703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Оглашение результатов тендера с учетом переторжки – не позднее </w:t>
            </w:r>
            <w:r w:rsidR="00DF0C65">
              <w:rPr>
                <w:rFonts w:ascii="Tahoma" w:hAnsi="Tahoma" w:cs="Tahoma"/>
                <w:sz w:val="20"/>
                <w:szCs w:val="20"/>
                <w:u w:val="single"/>
              </w:rPr>
              <w:t>03.11</w:t>
            </w:r>
            <w:r w:rsidR="008471E4">
              <w:rPr>
                <w:rFonts w:ascii="Tahoma" w:hAnsi="Tahoma" w:cs="Tahoma"/>
                <w:sz w:val="20"/>
                <w:szCs w:val="20"/>
                <w:u w:val="single"/>
              </w:rPr>
              <w:t>.2025</w:t>
            </w:r>
            <w:r w:rsidR="00716E6A">
              <w:rPr>
                <w:rFonts w:ascii="Tahoma" w:hAnsi="Tahoma" w:cs="Tahoma"/>
                <w:sz w:val="20"/>
                <w:szCs w:val="20"/>
                <w:u w:val="single"/>
              </w:rPr>
              <w:t>г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включительно. ООО «Ренонс» </w:t>
            </w:r>
            <w:r w:rsidRPr="00313D5A">
              <w:rPr>
                <w:rFonts w:ascii="Tahoma" w:hAnsi="Tahoma" w:cs="Tahoma"/>
                <w:bCs/>
                <w:sz w:val="20"/>
                <w:szCs w:val="20"/>
              </w:rPr>
              <w:t>вправе, при необходимости, изменить данный срок.</w:t>
            </w:r>
          </w:p>
        </w:tc>
      </w:tr>
      <w:tr w:rsidR="00525404" w:rsidRPr="00313D5A" w14:paraId="427485E0" w14:textId="77777777" w:rsidTr="00A70EC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7275A" w14:textId="283C5A0B" w:rsidR="00525404" w:rsidRPr="00313D5A" w:rsidRDefault="00FF221E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FF221E">
              <w:rPr>
                <w:rFonts w:ascii="Tahoma" w:hAnsi="Tahoma" w:cs="Tahoma"/>
                <w:sz w:val="20"/>
                <w:szCs w:val="20"/>
              </w:rPr>
              <w:lastRenderedPageBreak/>
              <w:t>6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3D532C" w:rsidRPr="00BB0253">
              <w:rPr>
                <w:rFonts w:ascii="Tahoma" w:hAnsi="Tahoma" w:cs="Tahoma"/>
                <w:sz w:val="20"/>
              </w:rPr>
              <w:t xml:space="preserve">Инструмент проведения Закупки </w:t>
            </w:r>
            <w:r w:rsidR="00525404" w:rsidRPr="00313D5A">
              <w:rPr>
                <w:rFonts w:ascii="Tahoma" w:hAnsi="Tahoma" w:cs="Tahoma"/>
                <w:color w:val="FFFFFF"/>
                <w:sz w:val="20"/>
                <w:szCs w:val="20"/>
              </w:rPr>
              <w:t>на ЭТП)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6C67" w14:textId="3D77059E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Запрос </w:t>
            </w:r>
            <w:r w:rsidR="005C2354">
              <w:rPr>
                <w:rFonts w:ascii="Tahoma" w:hAnsi="Tahoma" w:cs="Tahoma"/>
                <w:sz w:val="20"/>
                <w:szCs w:val="20"/>
              </w:rPr>
              <w:t>цен</w:t>
            </w:r>
            <w:r w:rsidR="0050062F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9B49AEA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Закупочная процедура является внутренней процедурой выбора Обществом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 </w:t>
            </w:r>
          </w:p>
          <w:p w14:paraId="40A7C14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ООО «Ренонс» сохраняет за собой право:</w:t>
            </w:r>
          </w:p>
          <w:p w14:paraId="7EAE7218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выбрать победителем любого Участника, в том числе, </w:t>
            </w:r>
            <w:r w:rsidR="00054F7D" w:rsidRPr="00313D5A">
              <w:rPr>
                <w:rFonts w:ascii="Tahoma" w:hAnsi="Tahoma" w:cs="Tahoma"/>
                <w:sz w:val="20"/>
                <w:szCs w:val="20"/>
              </w:rPr>
              <w:t>и в случае, если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предложенная участником цена выше, чем у других участников, а </w:t>
            </w:r>
            <w:r w:rsidR="00392253" w:rsidRPr="00313D5A">
              <w:rPr>
                <w:rFonts w:ascii="Tahoma" w:hAnsi="Tahoma" w:cs="Tahoma"/>
                <w:sz w:val="20"/>
                <w:szCs w:val="20"/>
              </w:rPr>
              <w:t>также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отклонить любое Коммерческое предложение, либо все Коммерческие предложения без объяснения участникам причин такого решения;</w:t>
            </w:r>
          </w:p>
          <w:p w14:paraId="055BF07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в любое время отказаться от продолжения проведения данной Закупочной процедуры, не отвечать на полученные предложения и не давать комментарии;</w:t>
            </w:r>
          </w:p>
          <w:p w14:paraId="3325C9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  изменить условия ее проведения;</w:t>
            </w:r>
          </w:p>
          <w:p w14:paraId="4BA832F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отказаться от заключения договора с Участником, предложение которого признано лучшим по результатам проведения закупочной процедуры;</w:t>
            </w:r>
          </w:p>
          <w:p w14:paraId="0EB70239" w14:textId="77777777" w:rsidR="00525404" w:rsidRPr="00313D5A" w:rsidRDefault="00525404" w:rsidP="00084880">
            <w:pPr>
              <w:tabs>
                <w:tab w:val="left" w:pos="9639"/>
              </w:tabs>
              <w:ind w:right="55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распределить объемы между Поставщиками, направившими наилучшие коммерческие предложения.</w:t>
            </w:r>
          </w:p>
          <w:p w14:paraId="1DDD00CD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При этом любые расходы, связанные с участием 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в закупочной процедуре,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участник несет самостоятельно, указанные расходы ни при каких обстоятельствах ООО «</w:t>
            </w:r>
            <w:r w:rsidR="005214AD" w:rsidRPr="00313D5A">
              <w:rPr>
                <w:rFonts w:ascii="Tahoma" w:hAnsi="Tahoma" w:cs="Tahoma"/>
                <w:sz w:val="20"/>
                <w:szCs w:val="20"/>
              </w:rPr>
              <w:t>Ренонс» не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 возмещаются.</w:t>
            </w:r>
          </w:p>
        </w:tc>
      </w:tr>
      <w:tr w:rsidR="00525404" w:rsidRPr="00313D5A" w14:paraId="698986A1" w14:textId="77777777" w:rsidTr="00A70EC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AE35" w14:textId="1A637158" w:rsidR="00525404" w:rsidRPr="00313D5A" w:rsidRDefault="002E1C58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  <w:r w:rsidR="00FF221E">
              <w:rPr>
                <w:rFonts w:ascii="Tahoma" w:hAnsi="Tahoma" w:cs="Tahoma"/>
                <w:sz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D3D6" w14:textId="77777777" w:rsidR="00525404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К коммерческому предложению должны прилагаться:</w:t>
            </w:r>
          </w:p>
          <w:p w14:paraId="0BFBCE38" w14:textId="14447D23" w:rsidR="006C7081" w:rsidRPr="00313D5A" w:rsidRDefault="006C7081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- заполненная карточка Участника (Приложение №4)</w:t>
            </w:r>
          </w:p>
          <w:p w14:paraId="6936958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копия свидетельства о внесении записи об Участнике в Единый государственный реестр юридических лиц;</w:t>
            </w:r>
          </w:p>
          <w:p w14:paraId="6E124A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учредительные документы;</w:t>
            </w:r>
          </w:p>
          <w:p w14:paraId="4ECAC69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справку от налоговой инспекции об отсутствии задолженности по уплате налогов сборов, пеней, штрафов, выданную не ранее, чем за три месяца до даты подачи Заявки на участие в закупочной процедуре по форме, утвержденной соответствующим Приказом ФНС России;</w:t>
            </w:r>
          </w:p>
          <w:p w14:paraId="5431B86B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подтверждение отсутствия неисполненных судебных решений в отношении участника;</w:t>
            </w:r>
          </w:p>
          <w:p w14:paraId="127CBCB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 xml:space="preserve">- бухгалтерский баланс за последний отчетный квартал и год с отметкой ИФНС; </w:t>
            </w:r>
          </w:p>
          <w:p w14:paraId="5661464C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инф. справка о действующей применяемой в организации системе налогообложения, заверенная руководителем;</w:t>
            </w:r>
          </w:p>
          <w:p w14:paraId="6CD2AED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- иная информация, необходимая с точки зрения Участника.</w:t>
            </w:r>
          </w:p>
        </w:tc>
      </w:tr>
      <w:tr w:rsidR="00525404" w:rsidRPr="00313D5A" w14:paraId="4ABD3576" w14:textId="77777777" w:rsidTr="00A70EC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AE52" w14:textId="717F6615" w:rsidR="00525404" w:rsidRPr="00B41680" w:rsidRDefault="00E0449D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  <w:r w:rsidR="00525404" w:rsidRPr="00B41680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Перечень и значения отдельных характеристик, которыми должна обладать продукция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65D7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</w:rPr>
              <w:t xml:space="preserve">Согласно Техническому Заданию </w:t>
            </w:r>
            <w:r w:rsidRPr="00313D5A">
              <w:rPr>
                <w:rFonts w:ascii="Tahoma" w:hAnsi="Tahoma" w:cs="Tahoma"/>
                <w:sz w:val="20"/>
                <w:u w:val="single"/>
              </w:rPr>
              <w:t>(Приложение №1 к настоящему Приглашению)</w:t>
            </w:r>
          </w:p>
          <w:p w14:paraId="43B9D21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525404" w:rsidRPr="00313D5A" w14:paraId="75755113" w14:textId="77777777" w:rsidTr="00A70EC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D4CB" w14:textId="19D00142" w:rsidR="00525404" w:rsidRPr="00313D5A" w:rsidRDefault="00E0449D" w:rsidP="0008488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  <w:r w:rsidR="00525404"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86349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Применимым правом является материальное и процессуальное право Российской Федерации.</w:t>
            </w:r>
          </w:p>
          <w:p w14:paraId="6A95C4C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Споры будут разрешаться в Арбитражном суде Красноярского края.</w:t>
            </w:r>
          </w:p>
          <w:p w14:paraId="0EABF226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Условия ответственности определены Заказчиком в форме договора, являющимся Приложением №2 к настоящему Приглашению.</w:t>
            </w:r>
          </w:p>
        </w:tc>
      </w:tr>
      <w:tr w:rsidR="00384533" w:rsidRPr="00313D5A" w14:paraId="68672D58" w14:textId="77777777" w:rsidTr="00A70EC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518" w14:textId="6399777B" w:rsidR="00384533" w:rsidRPr="00313D5A" w:rsidRDefault="00384533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lastRenderedPageBreak/>
              <w:t>1</w:t>
            </w:r>
            <w:r w:rsidR="00E0449D">
              <w:rPr>
                <w:rFonts w:ascii="Tahoma" w:hAnsi="Tahoma" w:cs="Tahoma"/>
                <w:sz w:val="20"/>
                <w:szCs w:val="20"/>
              </w:rPr>
              <w:t>0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Иные требования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675C" w14:textId="77777777" w:rsidR="00384533" w:rsidRPr="00313D5A" w:rsidRDefault="00384533" w:rsidP="0038453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Инф. справка/копии документов:</w:t>
            </w:r>
          </w:p>
          <w:p w14:paraId="13EF8FAA" w14:textId="4DC628E2" w:rsidR="008471E4" w:rsidRPr="00A70EC4" w:rsidRDefault="00C03E02" w:rsidP="00C03E0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B013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sz w:val="20"/>
                <w:szCs w:val="20"/>
              </w:rPr>
              <w:t xml:space="preserve">о </w:t>
            </w:r>
            <w:r w:rsidR="00E0449D">
              <w:rPr>
                <w:rFonts w:ascii="Tahoma" w:hAnsi="Tahoma" w:cs="Tahoma"/>
                <w:sz w:val="20"/>
                <w:szCs w:val="20"/>
              </w:rPr>
              <w:t>минимально возможных сроках поставки, в днях</w:t>
            </w:r>
            <w:r w:rsidR="00A70EC4">
              <w:rPr>
                <w:rFonts w:ascii="Tahoma" w:hAnsi="Tahoma" w:cs="Tahoma"/>
                <w:sz w:val="20"/>
                <w:szCs w:val="20"/>
              </w:rPr>
              <w:t xml:space="preserve"> (инф. справка/информация в КП)</w:t>
            </w:r>
          </w:p>
        </w:tc>
      </w:tr>
      <w:tr w:rsidR="00525404" w:rsidRPr="00313D5A" w14:paraId="50553860" w14:textId="77777777" w:rsidTr="00A70EC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F8BA" w14:textId="644AF48E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0449D">
              <w:rPr>
                <w:rFonts w:ascii="Tahoma" w:hAnsi="Tahoma" w:cs="Tahoma"/>
                <w:sz w:val="20"/>
                <w:szCs w:val="20"/>
              </w:rPr>
              <w:t>1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Срок действия КП/ТКП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ADBE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Не менее 90 календарных дней с даты направления</w:t>
            </w:r>
          </w:p>
        </w:tc>
      </w:tr>
      <w:tr w:rsidR="00525404" w:rsidRPr="00313D5A" w14:paraId="7897E4B5" w14:textId="77777777" w:rsidTr="00A70EC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9982" w14:textId="2C54CB02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0449D">
              <w:rPr>
                <w:rFonts w:ascii="Tahoma" w:hAnsi="Tahoma" w:cs="Tahoma"/>
                <w:sz w:val="20"/>
                <w:szCs w:val="20"/>
              </w:rPr>
              <w:t>2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использование типовой формы договора Заказчика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F9E0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№2 к настоящему Приглашению</w:t>
            </w:r>
          </w:p>
        </w:tc>
      </w:tr>
      <w:tr w:rsidR="00525404" w:rsidRPr="00313D5A" w14:paraId="7F8D20A7" w14:textId="77777777" w:rsidTr="00A70EC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DE7E4" w14:textId="3C7EE5B3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0449D">
              <w:rPr>
                <w:rFonts w:ascii="Tahoma" w:hAnsi="Tahoma" w:cs="Tahoma"/>
                <w:sz w:val="20"/>
                <w:szCs w:val="20"/>
              </w:rPr>
              <w:t>3</w:t>
            </w:r>
            <w:r w:rsidRPr="00313D5A">
              <w:rPr>
                <w:rFonts w:ascii="Tahoma" w:hAnsi="Tahoma" w:cs="Tahoma"/>
                <w:sz w:val="20"/>
                <w:szCs w:val="20"/>
              </w:rPr>
              <w:t xml:space="preserve">. </w:t>
            </w:r>
            <w:r w:rsidR="000D077E" w:rsidRPr="00BB0253">
              <w:rPr>
                <w:rFonts w:ascii="Tahoma" w:hAnsi="Tahoma" w:cs="Tahoma"/>
                <w:sz w:val="20"/>
              </w:rPr>
              <w:t>Требования к предоставлению отчетности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604A5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Согласие/несогласие на предоставление первичных учетных документов (ПУД) в течение 2 рабочих дней с момента оказания услуг/поставки товара, но не позднее последнего числа месяца оказания услуг/поставки товара (в представленной ниже форме)</w:t>
            </w:r>
          </w:p>
        </w:tc>
      </w:tr>
      <w:tr w:rsidR="00525404" w:rsidRPr="00313D5A" w14:paraId="12D86592" w14:textId="77777777" w:rsidTr="00A70EC4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A64" w14:textId="62F8402B" w:rsidR="00525404" w:rsidRPr="00313D5A" w:rsidRDefault="00525404" w:rsidP="00084880">
            <w:pPr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szCs w:val="20"/>
              </w:rPr>
              <w:t>1</w:t>
            </w:r>
            <w:r w:rsidR="00E0449D">
              <w:rPr>
                <w:rFonts w:ascii="Tahoma" w:hAnsi="Tahoma" w:cs="Tahoma"/>
                <w:sz w:val="20"/>
                <w:szCs w:val="20"/>
              </w:rPr>
              <w:t>4</w:t>
            </w:r>
            <w:r w:rsidRPr="00313D5A">
              <w:rPr>
                <w:rFonts w:ascii="Tahoma" w:hAnsi="Tahoma" w:cs="Tahoma"/>
                <w:sz w:val="20"/>
                <w:szCs w:val="20"/>
              </w:rPr>
              <w:t>. Согласие на включение в договор антикоррупционной оговорки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7A4C1" w14:textId="77777777" w:rsidR="00525404" w:rsidRPr="00313D5A" w:rsidRDefault="00525404" w:rsidP="00084880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13D5A">
              <w:rPr>
                <w:rFonts w:ascii="Tahoma" w:hAnsi="Tahoma" w:cs="Tahoma"/>
                <w:sz w:val="20"/>
                <w:u w:val="single"/>
              </w:rPr>
              <w:t>Приложение №3 к настоящему Приглашению</w:t>
            </w:r>
          </w:p>
        </w:tc>
      </w:tr>
    </w:tbl>
    <w:p w14:paraId="4E4523E8" w14:textId="3919E971" w:rsidR="001315A1" w:rsidRPr="00E426E4" w:rsidRDefault="001315A1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Закупочная процедура является внутренней процедурой выбора Обособленным подразделением/РОКС НН Поставщиков и не должна рассматриваться в качестве торгов в смысле статей 447–449 Гражданского кодекса Российской Федерации, а также не является публичным конкурсом, который регулируется главой 57 Гражданского кодекса Российской Федерации.</w:t>
      </w:r>
    </w:p>
    <w:p w14:paraId="4D7F49BB" w14:textId="2FBCC21A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Обособленное подразделение/РОКС НН сохраняет за собой право в любое время отказаться от продолжения проведения данной Закупочной процедуры, изменить условия ее проведения, а также отказаться от заключения договора с Поставщиком, предложение которого признано лучшим по результатам проведения закупочной процедуры.</w:t>
      </w:r>
    </w:p>
    <w:p w14:paraId="273C6B98" w14:textId="7B332AD9" w:rsidR="001315A1" w:rsidRPr="00E426E4" w:rsidRDefault="001315A1" w:rsidP="00D24D05">
      <w:pPr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При этом любые расходы, связанные с участием в закупочной процедуре, участник несет самостоятельно, указанные расходы ни при каких обстоятельствах РОКС НН не возмещаются.</w:t>
      </w:r>
    </w:p>
    <w:p w14:paraId="1AF9C3A2" w14:textId="68C295F3" w:rsidR="00F7449C" w:rsidRDefault="00B703D2" w:rsidP="00F7449C">
      <w:pPr>
        <w:rPr>
          <w:rStyle w:val="a9"/>
          <w:rFonts w:ascii="Tahoma" w:hAnsi="Tahoma" w:cs="Tahoma"/>
          <w:sz w:val="20"/>
          <w:szCs w:val="20"/>
          <w:u w:val="none"/>
        </w:rPr>
      </w:pPr>
      <w:r w:rsidRPr="00E426E4">
        <w:rPr>
          <w:rFonts w:ascii="Tahoma" w:hAnsi="Tahoma" w:cs="Tahoma"/>
          <w:sz w:val="20"/>
          <w:szCs w:val="20"/>
        </w:rPr>
        <w:t>Вопросы, связанные с организацией данной закупочной процедуры, заполнению документации, предоставлению разъяснений можно направлять на электронный адрес</w:t>
      </w:r>
      <w:r w:rsidR="005F387D" w:rsidRPr="00E426E4">
        <w:rPr>
          <w:rFonts w:ascii="Tahoma" w:hAnsi="Tahoma" w:cs="Tahoma"/>
          <w:sz w:val="20"/>
          <w:szCs w:val="20"/>
        </w:rPr>
        <w:t xml:space="preserve">: </w:t>
      </w:r>
      <w:r w:rsidR="00F7449C" w:rsidRPr="00E426E4">
        <w:rPr>
          <w:rFonts w:ascii="Tahoma" w:hAnsi="Tahoma" w:cs="Tahoma"/>
          <w:sz w:val="20"/>
          <w:szCs w:val="20"/>
        </w:rPr>
        <w:t>Вебера Олега Викторовича</w:t>
      </w:r>
      <w:r w:rsidR="00F7449C" w:rsidRPr="00D24D05">
        <w:rPr>
          <w:rFonts w:ascii="Tahoma" w:hAnsi="Tahoma" w:cs="Tahoma"/>
          <w:sz w:val="20"/>
          <w:szCs w:val="20"/>
        </w:rPr>
        <w:t xml:space="preserve"> </w:t>
      </w:r>
      <w:hyperlink r:id="rId11" w:history="1">
        <w:r w:rsidR="00F7449C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veberov</w:t>
        </w:r>
        <w:r w:rsidR="00F7449C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@</w:t>
        </w:r>
        <w:r w:rsidR="00F7449C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bobrovylog</w:t>
        </w:r>
        <w:r w:rsidR="00F7449C" w:rsidRPr="00D24D05">
          <w:rPr>
            <w:rStyle w:val="a9"/>
            <w:rFonts w:ascii="Tahoma" w:hAnsi="Tahoma" w:cs="Tahoma"/>
            <w:sz w:val="20"/>
            <w:szCs w:val="20"/>
            <w14:ligatures w14:val="standardContextual"/>
          </w:rPr>
          <w:t>.</w:t>
        </w:r>
        <w:r w:rsidR="00F7449C" w:rsidRPr="00D24D05">
          <w:rPr>
            <w:rStyle w:val="a9"/>
            <w:rFonts w:ascii="Tahoma" w:hAnsi="Tahoma" w:cs="Tahoma"/>
            <w:sz w:val="20"/>
            <w:szCs w:val="20"/>
            <w:lang w:val="en-US"/>
            <w14:ligatures w14:val="standardContextual"/>
          </w:rPr>
          <w:t>ru</w:t>
        </w:r>
      </w:hyperlink>
      <w:r w:rsidR="00F7449C" w:rsidRPr="00F7449C">
        <w:rPr>
          <w:rStyle w:val="a9"/>
          <w:rFonts w:ascii="Tahoma" w:hAnsi="Tahoma" w:cs="Tahoma"/>
          <w:sz w:val="20"/>
          <w:szCs w:val="20"/>
          <w:u w:val="none"/>
          <w14:ligatures w14:val="standardContextual"/>
        </w:rPr>
        <w:t>.</w:t>
      </w:r>
      <w:r w:rsidR="00F7449C" w:rsidRPr="00F7449C">
        <w:rPr>
          <w:rStyle w:val="a9"/>
          <w:rFonts w:ascii="Tahoma" w:hAnsi="Tahoma" w:cs="Tahoma"/>
          <w:sz w:val="20"/>
          <w:szCs w:val="20"/>
          <w:u w:val="none"/>
        </w:rPr>
        <w:t xml:space="preserve">   </w:t>
      </w:r>
    </w:p>
    <w:p w14:paraId="2B095119" w14:textId="76F11D30" w:rsidR="00525404" w:rsidRPr="00E426E4" w:rsidRDefault="004E370E" w:rsidP="00F7449C">
      <w:pPr>
        <w:ind w:firstLine="709"/>
        <w:rPr>
          <w:rFonts w:ascii="Tahoma" w:hAnsi="Tahoma" w:cs="Tahoma"/>
          <w:sz w:val="20"/>
          <w:szCs w:val="20"/>
        </w:rPr>
      </w:pPr>
      <w:r w:rsidRPr="00F7449C">
        <w:rPr>
          <w:rFonts w:ascii="Tahoma" w:hAnsi="Tahoma" w:cs="Tahoma"/>
          <w:sz w:val="20"/>
          <w:szCs w:val="20"/>
        </w:rPr>
        <w:t>В</w:t>
      </w:r>
      <w:r w:rsidRPr="00E426E4">
        <w:rPr>
          <w:rFonts w:ascii="Tahoma" w:hAnsi="Tahoma" w:cs="Tahoma"/>
          <w:sz w:val="20"/>
          <w:szCs w:val="20"/>
        </w:rPr>
        <w:t xml:space="preserve">ашу Заявку на участие в Закупочной процедуре прошу направлять, посредством электронной почты, в адрес </w:t>
      </w:r>
      <w:r w:rsidR="00AD663F" w:rsidRPr="00E426E4">
        <w:rPr>
          <w:rFonts w:ascii="Tahoma" w:hAnsi="Tahoma" w:cs="Tahoma"/>
          <w:sz w:val="20"/>
          <w:szCs w:val="20"/>
        </w:rPr>
        <w:t>Гомер Татьяны Олеговны</w:t>
      </w:r>
      <w:r w:rsidRPr="00E426E4">
        <w:rPr>
          <w:rFonts w:ascii="Tahoma" w:hAnsi="Tahoma" w:cs="Tahoma"/>
          <w:sz w:val="20"/>
          <w:szCs w:val="20"/>
        </w:rPr>
        <w:t xml:space="preserve"> – Специалиста 1 категории </w:t>
      </w:r>
      <w:hyperlink r:id="rId12" w:history="1">
        <w:r w:rsidR="00AD663F" w:rsidRPr="00D24D05">
          <w:rPr>
            <w:rStyle w:val="a9"/>
            <w:rFonts w:ascii="Tahoma" w:hAnsi="Tahoma" w:cs="Tahoma"/>
            <w:sz w:val="20"/>
            <w:szCs w:val="20"/>
          </w:rPr>
          <w:t>gomer@bobrovylog.ru</w:t>
        </w:r>
      </w:hyperlink>
      <w:r w:rsidRPr="00E426E4">
        <w:rPr>
          <w:rFonts w:ascii="Tahoma" w:hAnsi="Tahoma" w:cs="Tahoma"/>
          <w:sz w:val="20"/>
          <w:szCs w:val="20"/>
        </w:rPr>
        <w:t xml:space="preserve"> на имя Генерального директора ООО «Ренонс» – Нестерова Константина Владиславовича, или в бумажном варианте по адресу: 660006, г. Красноярск, ул. Сибирская, д. 92, стр. 23</w:t>
      </w:r>
      <w:r w:rsidR="00525404" w:rsidRPr="00E426E4">
        <w:rPr>
          <w:rFonts w:ascii="Tahoma" w:hAnsi="Tahoma" w:cs="Tahoma"/>
          <w:sz w:val="20"/>
          <w:szCs w:val="20"/>
        </w:rPr>
        <w:t xml:space="preserve">. </w:t>
      </w:r>
      <w:r w:rsidR="00054F7D" w:rsidRPr="00E426E4">
        <w:rPr>
          <w:rFonts w:ascii="Tahoma" w:hAnsi="Tahoma" w:cs="Tahoma"/>
          <w:sz w:val="20"/>
          <w:szCs w:val="20"/>
        </w:rPr>
        <w:t>В бумажном</w:t>
      </w:r>
      <w:r w:rsidR="00525404" w:rsidRPr="00E426E4">
        <w:rPr>
          <w:rFonts w:ascii="Tahoma" w:hAnsi="Tahoma" w:cs="Tahoma"/>
          <w:sz w:val="20"/>
          <w:szCs w:val="20"/>
        </w:rPr>
        <w:t xml:space="preserve"> варианте документы должны быть пронумерованы, сброшюрованы, вложены в конверт и сопровождены описью представленных документов с указанием количества страниц.</w:t>
      </w:r>
    </w:p>
    <w:p w14:paraId="48B2B7F9" w14:textId="0B48B81B" w:rsidR="001315A1" w:rsidRPr="00E426E4" w:rsidRDefault="001315A1" w:rsidP="00D24D05">
      <w:pPr>
        <w:autoSpaceDE w:val="0"/>
        <w:autoSpaceDN w:val="0"/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Передача информации другим подразделениям РОКС НН до объявления результатов Закупочной процедуры не допускается, при обнаружении подобных фактов РОКС НН оставляет за собой право исключить потенциального Поставщика из дальнейшего участия в Закупочной процедуре</w:t>
      </w:r>
    </w:p>
    <w:p w14:paraId="1F790566" w14:textId="77777777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Документы Коммерческого предложения должны быть подписаны лицом, имеющим право подписи от имени Претендента.</w:t>
      </w:r>
    </w:p>
    <w:p w14:paraId="00D0E151" w14:textId="59D7A56B" w:rsidR="00525404" w:rsidRPr="00E426E4" w:rsidRDefault="00525404" w:rsidP="00D24D05">
      <w:pPr>
        <w:tabs>
          <w:tab w:val="left" w:pos="9639"/>
        </w:tabs>
        <w:ind w:right="55" w:firstLine="709"/>
        <w:jc w:val="both"/>
        <w:rPr>
          <w:rFonts w:ascii="Tahoma" w:hAnsi="Tahoma" w:cs="Tahoma"/>
          <w:sz w:val="20"/>
          <w:szCs w:val="20"/>
        </w:rPr>
      </w:pPr>
      <w:r w:rsidRPr="00E426E4">
        <w:rPr>
          <w:rFonts w:ascii="Tahoma" w:hAnsi="Tahoma" w:cs="Tahoma"/>
          <w:sz w:val="20"/>
          <w:szCs w:val="20"/>
        </w:rPr>
        <w:t>Текст Заявки на участие в Закупочной процедуре должен содержать следующее:</w:t>
      </w:r>
    </w:p>
    <w:p w14:paraId="35A1AE27" w14:textId="599A0427" w:rsidR="00E426E4" w:rsidRDefault="0044503B" w:rsidP="004F40F9">
      <w:pPr>
        <w:ind w:right="55" w:firstLine="709"/>
        <w:jc w:val="both"/>
        <w:rPr>
          <w:rFonts w:ascii="Tahoma" w:hAnsi="Tahoma" w:cs="Tahoma"/>
          <w:b/>
          <w:sz w:val="20"/>
          <w:szCs w:val="20"/>
        </w:rPr>
      </w:pPr>
      <w:r w:rsidRPr="00D24D05">
        <w:rPr>
          <w:rFonts w:ascii="Tahoma" w:eastAsia="Calibri" w:hAnsi="Tahoma" w:cs="Tahoma"/>
          <w:b/>
          <w:bCs/>
          <w:iCs/>
          <w:sz w:val="20"/>
          <w:szCs w:val="20"/>
          <w:lang w:eastAsia="en-US"/>
        </w:rPr>
        <w:t>«</w:t>
      </w:r>
      <w:r w:rsidRPr="00E426E4">
        <w:rPr>
          <w:rFonts w:ascii="Tahoma" w:hAnsi="Tahoma" w:cs="Tahoma"/>
          <w:b/>
          <w:sz w:val="20"/>
          <w:szCs w:val="20"/>
        </w:rPr>
        <w:t>Подтверждаем участие в Закупочной процедуре на поставку Продукции в соответствии с предъявленными в Приглашении от___________ №__________ 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не менее 15 рабочих дней начиная с даты окончания срока подачи предложений. Со следующими условиями проведения Закупочной процедуры согласны:</w:t>
      </w:r>
    </w:p>
    <w:tbl>
      <w:tblPr>
        <w:tblW w:w="9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5096"/>
        <w:gridCol w:w="4252"/>
      </w:tblGrid>
      <w:tr w:rsidR="006C007D" w:rsidRPr="00E426E4" w14:paraId="3EE41367" w14:textId="77777777" w:rsidTr="00D24D05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B0D9" w14:textId="1D69709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1. Предмет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3918" w14:textId="6405B91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73672DA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2D69" w14:textId="1F67D63A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lastRenderedPageBreak/>
              <w:t>2. График / Срок поставки / выполнения работ / оказания услуг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EA91" w14:textId="0BB1ED9D" w:rsidR="006C007D" w:rsidRPr="00D24D05" w:rsidRDefault="003817FB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CBC2BBC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52E" w14:textId="1AB1700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3 Форма, условия и сроки оплаты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4A8F" w14:textId="02F1C4C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 (выбрать один из вариантов) / не согласны/ указать альтернативное предложение</w:t>
            </w:r>
          </w:p>
        </w:tc>
      </w:tr>
      <w:tr w:rsidR="006C007D" w:rsidRPr="00E426E4" w14:paraId="65BE01D1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B8B1" w14:textId="20FD123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4. Срок подачи – дата и время окончания приема предложения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3FA1" w14:textId="5F533888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A34C0FD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9235" w14:textId="2755C84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  <w:lang w:val="en-US"/>
              </w:rPr>
              <w:t>5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Дата проведения процедуры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DC894" w14:textId="2ADADE7D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5E95DA8F" w14:textId="77777777" w:rsidTr="00D24D05">
        <w:trPr>
          <w:trHeight w:val="2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810D" w14:textId="27B0DB71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 xml:space="preserve">6. Инструмент проведения Закупки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B313" w14:textId="0083596C" w:rsidR="006C007D" w:rsidRPr="00D24D05" w:rsidRDefault="006C007D" w:rsidP="006C007D">
            <w:pPr>
              <w:tabs>
                <w:tab w:val="left" w:pos="3060"/>
              </w:tabs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  <w:r w:rsidRPr="00D24D05">
              <w:rPr>
                <w:rFonts w:ascii="Tahoma" w:hAnsi="Tahoma" w:cs="Tahoma"/>
                <w:sz w:val="20"/>
                <w:szCs w:val="18"/>
              </w:rPr>
              <w:tab/>
            </w:r>
          </w:p>
        </w:tc>
      </w:tr>
      <w:tr w:rsidR="003817FB" w:rsidRPr="00E426E4" w14:paraId="3AA7EF04" w14:textId="77777777" w:rsidTr="00D24D05"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E8720" w14:textId="22D3DB60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7. Требование о представлении документов, подтверждающих правоспособность, благонадежность, платежеспособность и финансовую устойчивость Поставщика в соответствии с требованиями Положения о договорной работе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50A" w14:textId="431C394A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 w:rsidRPr="00B411D1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3817FB" w:rsidRPr="00E426E4" w14:paraId="54F9925C" w14:textId="77777777" w:rsidTr="00D24D05">
        <w:trPr>
          <w:trHeight w:val="40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30A3" w14:textId="26EC014B" w:rsidR="003817FB" w:rsidRPr="00D24D05" w:rsidRDefault="00E0449D" w:rsidP="003817FB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8</w:t>
            </w:r>
            <w:r w:rsidR="003817FB" w:rsidRPr="00D24D05">
              <w:rPr>
                <w:rFonts w:ascii="Tahoma" w:hAnsi="Tahoma" w:cs="Tahoma"/>
                <w:sz w:val="20"/>
                <w:szCs w:val="18"/>
              </w:rPr>
              <w:t>. Перечень и значения отдельных характеристик, которыми должна обладать продукция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BC24B" w14:textId="5167B680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 w:rsidRPr="00B411D1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3817FB" w:rsidRPr="00E426E4" w14:paraId="4D99947A" w14:textId="77777777" w:rsidTr="00D24D05">
        <w:trPr>
          <w:trHeight w:val="52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0A878" w14:textId="43C99C65" w:rsidR="003817FB" w:rsidRPr="00D24D05" w:rsidRDefault="00E0449D" w:rsidP="003817FB">
            <w:pPr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sz w:val="20"/>
                <w:szCs w:val="18"/>
              </w:rPr>
              <w:t>9</w:t>
            </w:r>
            <w:r w:rsidR="003817FB" w:rsidRPr="00D24D05">
              <w:rPr>
                <w:rFonts w:ascii="Tahoma" w:hAnsi="Tahoma" w:cs="Tahoma"/>
                <w:sz w:val="20"/>
                <w:szCs w:val="18"/>
              </w:rPr>
              <w:t>. Условия договора, заключаемого по результатам закупочной процедуры, в том числе, ответственность за нарушение обязательств, применимое право, подсудность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BD4A" w14:textId="7B7F575F" w:rsidR="003817FB" w:rsidRPr="00D24D05" w:rsidRDefault="003817FB" w:rsidP="003817FB">
            <w:pPr>
              <w:rPr>
                <w:rFonts w:ascii="Tahoma" w:hAnsi="Tahoma" w:cs="Tahoma"/>
                <w:sz w:val="20"/>
                <w:szCs w:val="18"/>
              </w:rPr>
            </w:pPr>
            <w:r w:rsidRPr="00B411D1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F52EC51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7020" w14:textId="0EE3B556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E0449D">
              <w:rPr>
                <w:rFonts w:ascii="Tahoma" w:hAnsi="Tahoma" w:cs="Tahoma"/>
                <w:sz w:val="20"/>
                <w:szCs w:val="18"/>
              </w:rPr>
              <w:t>0</w:t>
            </w:r>
            <w:r w:rsidRPr="00D24D05">
              <w:rPr>
                <w:rFonts w:ascii="Tahoma" w:hAnsi="Tahoma" w:cs="Tahoma"/>
                <w:sz w:val="20"/>
                <w:szCs w:val="18"/>
              </w:rPr>
              <w:t>. Иные требования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2DD4" w14:textId="2607EBA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2E29D080" w14:textId="77777777" w:rsidTr="00D24D05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959E7" w14:textId="16F42D19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E0449D">
              <w:rPr>
                <w:rFonts w:ascii="Tahoma" w:hAnsi="Tahoma" w:cs="Tahoma"/>
                <w:sz w:val="20"/>
                <w:szCs w:val="18"/>
              </w:rPr>
              <w:t>1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Срок действия КП/ТКП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5D3" w14:textId="431D8D03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0DFD52BC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097F8" w14:textId="4081CCE7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E0449D">
              <w:rPr>
                <w:rFonts w:ascii="Tahoma" w:hAnsi="Tahoma" w:cs="Tahoma"/>
                <w:sz w:val="20"/>
                <w:szCs w:val="18"/>
              </w:rPr>
              <w:t>2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использование типовой формы договора Заказчика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3EE" w14:textId="606DCD32" w:rsidR="006C007D" w:rsidRPr="00D24D05" w:rsidRDefault="003817FB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635B9303" w14:textId="77777777" w:rsidTr="00D24D05">
        <w:trPr>
          <w:trHeight w:val="2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9C49" w14:textId="3626D92C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E0449D">
              <w:rPr>
                <w:rFonts w:ascii="Tahoma" w:hAnsi="Tahoma" w:cs="Tahoma"/>
                <w:sz w:val="20"/>
                <w:szCs w:val="18"/>
              </w:rPr>
              <w:t>3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Требования к предоставлению отчетности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79E2" w14:textId="57D4AC20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  <w:tr w:rsidR="006C007D" w:rsidRPr="00E426E4" w14:paraId="47927E26" w14:textId="77777777" w:rsidTr="00D24D05">
        <w:trPr>
          <w:trHeight w:val="3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3D7F8" w14:textId="6E0B3A92" w:rsidR="006C007D" w:rsidRPr="00D24D05" w:rsidRDefault="006C007D" w:rsidP="006C007D">
            <w:pPr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1</w:t>
            </w:r>
            <w:r w:rsidR="00E0449D">
              <w:rPr>
                <w:rFonts w:ascii="Tahoma" w:hAnsi="Tahoma" w:cs="Tahoma"/>
                <w:sz w:val="20"/>
                <w:szCs w:val="18"/>
              </w:rPr>
              <w:t>4</w:t>
            </w:r>
            <w:r w:rsidRPr="00D24D05">
              <w:rPr>
                <w:rFonts w:ascii="Tahoma" w:hAnsi="Tahoma" w:cs="Tahoma"/>
                <w:sz w:val="20"/>
                <w:szCs w:val="18"/>
              </w:rPr>
              <w:t>. Согласие на включение в договор антикоррупционной оговорки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24EE" w14:textId="65266DBF" w:rsidR="006C007D" w:rsidRPr="00D24D05" w:rsidRDefault="006C007D" w:rsidP="006C007D">
            <w:pPr>
              <w:jc w:val="both"/>
              <w:rPr>
                <w:rFonts w:ascii="Tahoma" w:hAnsi="Tahoma" w:cs="Tahoma"/>
                <w:sz w:val="20"/>
                <w:szCs w:val="18"/>
              </w:rPr>
            </w:pPr>
            <w:r w:rsidRPr="00D24D05">
              <w:rPr>
                <w:rFonts w:ascii="Tahoma" w:hAnsi="Tahoma" w:cs="Tahoma"/>
                <w:sz w:val="20"/>
                <w:szCs w:val="18"/>
              </w:rPr>
              <w:t>Согласны/ не согласны/ указать альтернативное предложение</w:t>
            </w:r>
          </w:p>
        </w:tc>
      </w:tr>
    </w:tbl>
    <w:p w14:paraId="66F81F66" w14:textId="77777777" w:rsidR="0044503B" w:rsidRPr="00D24D05" w:rsidRDefault="0044503B" w:rsidP="00D24D05">
      <w:pPr>
        <w:ind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Настоящим ______________ (указать наименование поставщика) подтверждает, что он [и планируемые к привлечению им для исполнения обязательств по договору субподрядчики]</w:t>
      </w:r>
      <w:r w:rsidRPr="00D24D05">
        <w:rPr>
          <w:rFonts w:ascii="Tahoma" w:eastAsia="Calibri" w:hAnsi="Tahoma" w:cs="Tahoma"/>
          <w:color w:val="FFFFFF"/>
          <w:sz w:val="20"/>
          <w:szCs w:val="20"/>
          <w:vertAlign w:val="superscript"/>
          <w:lang w:eastAsia="en-US"/>
        </w:rPr>
        <w:footnoteReference w:id="1"/>
      </w:r>
      <w:r w:rsidRPr="00D24D05">
        <w:rPr>
          <w:rFonts w:ascii="Tahoma" w:eastAsia="Calibri" w:hAnsi="Tahoma" w:cs="Tahoma"/>
          <w:sz w:val="20"/>
          <w:szCs w:val="20"/>
          <w:vertAlign w:val="superscript"/>
          <w:lang w:eastAsia="en-US"/>
        </w:rPr>
        <w:t xml:space="preserve">29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t>действуют добросовестно, обладают надлежащей деловой репутацией, финансовыми, технологическими и иными ресурсами, достаточными для исполнения ими соответствующих обязательств в полном объеме в установленные сроки, подтверждает отсутствие обстоятельств, которые могут препятствовать исполнению ими обязательств, а также что вся предоставленная в составе заявки на участие в закупочной процедуре информация является достоверной. В случае выявления на любой стадии проведения закупочной процедуры (до заключения договора) фактов предоставления поставщиком недостоверных сведений в составе заявки на участие в закупке такой поставщик отстраняется от дальнейшего участия в закупке.</w:t>
      </w:r>
    </w:p>
    <w:p w14:paraId="57D97AA6" w14:textId="77777777" w:rsidR="0044503B" w:rsidRPr="00D24D05" w:rsidRDefault="0044503B" w:rsidP="00D24D05">
      <w:pPr>
        <w:ind w:left="284" w:firstLine="709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>______________ (указать наименование поставщика) также подтверждает, что:</w:t>
      </w:r>
    </w:p>
    <w:p w14:paraId="4D43100A" w14:textId="77777777" w:rsidR="0044503B" w:rsidRPr="004F40F9" w:rsidRDefault="0044503B" w:rsidP="00D24D05">
      <w:pPr>
        <w:numPr>
          <w:ilvl w:val="0"/>
          <w:numId w:val="1"/>
        </w:numPr>
        <w:ind w:left="0" w:firstLine="851"/>
        <w:jc w:val="both"/>
        <w:rPr>
          <w:rStyle w:val="a9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ознакомлен с нижеуказанными основаниями для включения в реестр недобросовестных контрагентов Группы компаний «Норильский никель» (далее – Реестр), </w:t>
      </w:r>
      <w:r w:rsidRPr="00D24D05">
        <w:rPr>
          <w:rFonts w:ascii="Tahoma" w:eastAsia="Calibri" w:hAnsi="Tahoma" w:cs="Tahoma"/>
          <w:sz w:val="20"/>
          <w:szCs w:val="20"/>
          <w:lang w:eastAsia="en-US"/>
        </w:rPr>
        <w:lastRenderedPageBreak/>
        <w:t xml:space="preserve">размещенными в информационно-телекоммуникационной сети «Интернет» по адресу: </w:t>
      </w:r>
      <w:hyperlink r:id="rId13" w:history="1">
        <w:r w:rsidRPr="004F40F9">
          <w:rPr>
            <w:rStyle w:val="a9"/>
          </w:rPr>
          <w:t>https://www.nornickel.ru/suppliers/register-dishonest-counterparties/</w:t>
        </w:r>
      </w:hyperlink>
      <w:r w:rsidRPr="004F40F9">
        <w:rPr>
          <w:rStyle w:val="a9"/>
        </w:rPr>
        <w:t>:</w:t>
      </w:r>
    </w:p>
    <w:p w14:paraId="20CB3264" w14:textId="77777777" w:rsidR="0044503B" w:rsidRPr="00D24D05" w:rsidRDefault="0044503B" w:rsidP="00D24D05">
      <w:pPr>
        <w:numPr>
          <w:ilvl w:val="0"/>
          <w:numId w:val="2"/>
        </w:numPr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Уклонение победителя закупки от заключения договора с Компанией/РОКС НН, выражающееся, включая, но не ограничиваясь, в следующем:</w:t>
      </w:r>
    </w:p>
    <w:p w14:paraId="2E58E93E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а) прямом письменном отказе от подписания договора на условиях, согласованных участником закупки в процессе ее проведения;</w:t>
      </w:r>
    </w:p>
    <w:p w14:paraId="23F8AADE" w14:textId="003D7F79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б) </w:t>
      </w:r>
      <w:r w:rsidR="00E426E4" w:rsidRP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>не подписании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договора (на условиях, согласованных участником закупки в процессе ее проведения) в течение срока, указанного в направленном уведомлении или ином документе о необходимости подписания договора;</w:t>
      </w:r>
    </w:p>
    <w:p w14:paraId="15BFDB18" w14:textId="77777777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в) предъявлении при подписании договора требований о внесении изменений в условия договора, по которым в процессе проведения закупки участник давал свое согласие;</w:t>
      </w:r>
    </w:p>
    <w:p w14:paraId="7C44F664" w14:textId="35E82851" w:rsidR="0044503B" w:rsidRPr="00D24D05" w:rsidRDefault="0044503B" w:rsidP="00D24D05">
      <w:pPr>
        <w:ind w:firstLine="567"/>
        <w:contextualSpacing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г) не</w:t>
      </w:r>
      <w:r w:rsidR="00E426E4">
        <w:rPr>
          <w:rFonts w:ascii="Tahoma" w:eastAsia="Calibri" w:hAnsi="Tahoma" w:cs="Tahoma"/>
          <w:sz w:val="20"/>
          <w:szCs w:val="20"/>
          <w:u w:val="single"/>
          <w:lang w:eastAsia="en-US"/>
        </w:rPr>
        <w:t xml:space="preserve"> </w:t>
      </w: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представлении документов, обязательных к предоставлению до заключения договора и предусмотренных закупочной документацией и (или) в заявке такого участника.</w:t>
      </w:r>
    </w:p>
    <w:p w14:paraId="7CAD4FE3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Предоставление заведомо недостоверных сведений для участия в закупочных процедурах Компании/РОКС НН.</w:t>
      </w:r>
    </w:p>
    <w:p w14:paraId="1FDEB785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u w:val="single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Нарушение условий договора, повлекшее за собой причинение убытков, начисление неустойки либо возникновение иных требований Компании/РОКС НН к Контрагенту, не урегулированных во внесудебном порядке, установленном действующим законодательством либо договором.</w:t>
      </w:r>
    </w:p>
    <w:p w14:paraId="3E332D20" w14:textId="77777777" w:rsidR="0044503B" w:rsidRPr="00D24D05" w:rsidRDefault="0044503B" w:rsidP="00D24D05">
      <w:pPr>
        <w:numPr>
          <w:ilvl w:val="0"/>
          <w:numId w:val="2"/>
        </w:numPr>
        <w:tabs>
          <w:tab w:val="left" w:pos="1134"/>
        </w:tabs>
        <w:ind w:left="0" w:firstLine="567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u w:val="single"/>
          <w:lang w:eastAsia="en-US"/>
        </w:rPr>
        <w:t>Разглашение полученной от Компании/РОКС НН конфиденциальной информации в нарушение закона или соответствующего соглашения.</w:t>
      </w:r>
    </w:p>
    <w:p w14:paraId="4C570D39" w14:textId="77777777" w:rsidR="0044503B" w:rsidRPr="00D24D05" w:rsidRDefault="0044503B" w:rsidP="00D24D05">
      <w:pPr>
        <w:numPr>
          <w:ilvl w:val="0"/>
          <w:numId w:val="1"/>
        </w:numPr>
        <w:tabs>
          <w:tab w:val="left" w:pos="1134"/>
        </w:tabs>
        <w:ind w:left="0" w:firstLine="851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D24D05">
        <w:rPr>
          <w:rFonts w:ascii="Tahoma" w:eastAsia="Calibri" w:hAnsi="Tahoma" w:cs="Tahoma"/>
          <w:sz w:val="20"/>
          <w:szCs w:val="20"/>
          <w:lang w:eastAsia="en-US"/>
        </w:rPr>
        <w:t xml:space="preserve"> уведомлен о том, что вследствие возникновения вышеуказанных оснований, в т.ч. при отказе от заключения договора на условиях, согласованных ______________ (указать наименование поставщика) в процессе проведения закупочной процедуры, ___________ (указать наименование поставщика) будет внесен/-но в Реестр. </w:t>
      </w:r>
    </w:p>
    <w:p w14:paraId="34E5C6B4" w14:textId="77777777" w:rsidR="004F40F9" w:rsidRPr="004F40F9" w:rsidRDefault="004F40F9" w:rsidP="004F40F9">
      <w:pPr>
        <w:tabs>
          <w:tab w:val="left" w:pos="10206"/>
        </w:tabs>
        <w:ind w:firstLine="567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b/>
          <w:bCs/>
          <w:sz w:val="20"/>
          <w:szCs w:val="20"/>
          <w:lang w:eastAsia="en-US"/>
        </w:rPr>
        <w:t xml:space="preserve">Приложения: </w:t>
      </w:r>
    </w:p>
    <w:p w14:paraId="6E04BCBB" w14:textId="77777777" w:rsidR="004F40F9" w:rsidRPr="004F40F9" w:rsidRDefault="004F40F9" w:rsidP="004F40F9">
      <w:pPr>
        <w:pStyle w:val="a3"/>
        <w:numPr>
          <w:ilvl w:val="0"/>
          <w:numId w:val="3"/>
        </w:numPr>
        <w:tabs>
          <w:tab w:val="left" w:pos="10206"/>
        </w:tabs>
        <w:contextualSpacing w:val="0"/>
        <w:jc w:val="both"/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…</w:t>
      </w:r>
    </w:p>
    <w:p w14:paraId="33BD01E9" w14:textId="77777777" w:rsidR="004F40F9" w:rsidRPr="004F40F9" w:rsidRDefault="004F40F9" w:rsidP="004F40F9">
      <w:pPr>
        <w:rPr>
          <w:rFonts w:ascii="Tahoma" w:eastAsia="Calibri" w:hAnsi="Tahoma" w:cs="Tahoma"/>
          <w:sz w:val="20"/>
          <w:szCs w:val="20"/>
          <w:lang w:eastAsia="en-US"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Коммерческое / Технико-коммерческое предложение, документы, подтверждающие правоспособность, благонадежность, платежеспособность и финансовую устойчивость, а также наличие деловых отношений между Поставщиком и производителем Продукции, наличие сертификатов, лицензий, допусков и прочие документы, затребованные в Приглашении к участию в Закупочной процедуре, должны быть приложены к Заявке на участие в Закупочной процедуре.</w:t>
      </w:r>
    </w:p>
    <w:p w14:paraId="74FF0D53" w14:textId="77777777" w:rsidR="004F40F9" w:rsidRDefault="004F40F9" w:rsidP="004F40F9">
      <w:pPr>
        <w:tabs>
          <w:tab w:val="left" w:pos="10206"/>
        </w:tabs>
        <w:ind w:firstLine="567"/>
        <w:rPr>
          <w:rFonts w:ascii="Tahoma" w:hAnsi="Tahoma" w:cs="Tahoma"/>
          <w:sz w:val="20"/>
        </w:rPr>
      </w:pPr>
    </w:p>
    <w:p w14:paraId="77AF2681" w14:textId="1EA9A9EE" w:rsidR="004F40F9" w:rsidRPr="004F40F9" w:rsidRDefault="004F40F9" w:rsidP="004F40F9">
      <w:pPr>
        <w:rPr>
          <w:rFonts w:ascii="Tahoma" w:hAnsi="Tahoma" w:cs="Tahoma"/>
          <w:bCs/>
          <w:sz w:val="20"/>
        </w:rPr>
      </w:pPr>
      <w:r w:rsidRPr="004F40F9">
        <w:rPr>
          <w:rFonts w:ascii="Tahoma" w:hAnsi="Tahoma" w:cs="Tahoma"/>
          <w:b/>
          <w:sz w:val="20"/>
        </w:rPr>
        <w:t xml:space="preserve">Наименование должности (Поставщик)   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</w:t>
      </w:r>
    </w:p>
    <w:p w14:paraId="15651EB9" w14:textId="77777777" w:rsidR="004F40F9" w:rsidRPr="004F40F9" w:rsidDel="00EC6D88" w:rsidRDefault="004F40F9" w:rsidP="004F40F9">
      <w:pPr>
        <w:rPr>
          <w:rFonts w:ascii="Tahoma" w:hAnsi="Tahoma" w:cs="Tahoma"/>
          <w:sz w:val="20"/>
        </w:rPr>
      </w:pPr>
    </w:p>
    <w:p w14:paraId="268B7110" w14:textId="3605A8DF" w:rsidR="004F40F9" w:rsidRPr="004F40F9" w:rsidRDefault="004F40F9" w:rsidP="007E6AB7">
      <w:pPr>
        <w:tabs>
          <w:tab w:val="left" w:pos="10206"/>
        </w:tabs>
        <w:rPr>
          <w:rFonts w:ascii="Tahoma" w:hAnsi="Tahoma" w:cs="Tahoma"/>
          <w:b/>
        </w:rPr>
      </w:pPr>
      <w:r w:rsidRPr="004F40F9">
        <w:rPr>
          <w:rFonts w:ascii="Tahoma" w:eastAsia="Calibri" w:hAnsi="Tahoma" w:cs="Tahoma"/>
          <w:sz w:val="20"/>
          <w:szCs w:val="20"/>
          <w:lang w:eastAsia="en-US"/>
        </w:rPr>
        <w:t>[Настоящим заявляем о своем полном и безоговорочном присоединении к Декларации участника закупочной процедуры, размещенной на сайте по адресу</w:t>
      </w:r>
      <w:r w:rsidRPr="004F40F9">
        <w:rPr>
          <w:rFonts w:ascii="Tahoma" w:hAnsi="Tahoma" w:cs="Tahoma"/>
          <w:sz w:val="20"/>
        </w:rPr>
        <w:t xml:space="preserve"> </w:t>
      </w:r>
      <w:hyperlink r:id="rId14" w:tgtFrame="_blank" w:history="1">
        <w:r w:rsidRPr="004F40F9">
          <w:rPr>
            <w:rStyle w:val="a9"/>
            <w:rFonts w:ascii="Tahoma" w:hAnsi="Tahoma" w:cs="Tahoma"/>
            <w:sz w:val="20"/>
          </w:rPr>
          <w:t>https://nornickel.ru/suppliers/contractual-documentation/</w:t>
        </w:r>
      </w:hyperlink>
      <w:r w:rsidRPr="004F40F9">
        <w:rPr>
          <w:rFonts w:ascii="Tahoma" w:hAnsi="Tahoma" w:cs="Tahoma"/>
          <w:sz w:val="20"/>
        </w:rPr>
        <w:t xml:space="preserve">. </w:t>
      </w:r>
      <w:r w:rsidRPr="004F40F9">
        <w:rPr>
          <w:rFonts w:ascii="Tahoma" w:eastAsia="Calibri" w:hAnsi="Tahoma" w:cs="Tahoma"/>
          <w:sz w:val="20"/>
          <w:szCs w:val="20"/>
          <w:lang w:eastAsia="en-US"/>
        </w:rPr>
        <w:t>Настоящим подтверждаем, что с условиями Декларации участника закупочной процедуры ознакомлены, полностью согласны без каких-либо изъятий или ограничений и принимаем ее требования в полном объеме</w:t>
      </w:r>
    </w:p>
    <w:p w14:paraId="478784A3" w14:textId="77777777" w:rsidR="007E6AB7" w:rsidRDefault="007E6AB7" w:rsidP="004F40F9">
      <w:pPr>
        <w:rPr>
          <w:rFonts w:ascii="Tahoma" w:hAnsi="Tahoma" w:cs="Tahoma"/>
          <w:b/>
          <w:sz w:val="20"/>
        </w:rPr>
      </w:pPr>
    </w:p>
    <w:p w14:paraId="30A28968" w14:textId="77777777" w:rsidR="007E6AB7" w:rsidRDefault="007E6AB7" w:rsidP="004F40F9">
      <w:pPr>
        <w:rPr>
          <w:rFonts w:ascii="Tahoma" w:hAnsi="Tahoma" w:cs="Tahoma"/>
          <w:b/>
          <w:sz w:val="20"/>
        </w:rPr>
      </w:pPr>
    </w:p>
    <w:p w14:paraId="4E7D4B61" w14:textId="34F831FD" w:rsidR="004F40F9" w:rsidRPr="004F40F9" w:rsidRDefault="004F40F9" w:rsidP="004F40F9">
      <w:pPr>
        <w:rPr>
          <w:rFonts w:ascii="Tahoma" w:hAnsi="Tahoma" w:cs="Tahoma"/>
          <w:bCs/>
          <w:sz w:val="20"/>
        </w:rPr>
      </w:pPr>
      <w:r w:rsidRPr="004F40F9">
        <w:rPr>
          <w:rFonts w:ascii="Tahoma" w:hAnsi="Tahoma" w:cs="Tahoma"/>
          <w:b/>
          <w:sz w:val="20"/>
        </w:rPr>
        <w:t xml:space="preserve">Наименование должности (Поставщик)                        </w:t>
      </w:r>
      <w:r w:rsidRPr="004F40F9">
        <w:rPr>
          <w:rFonts w:ascii="Tahoma" w:hAnsi="Tahoma" w:cs="Tahoma"/>
          <w:sz w:val="20"/>
        </w:rPr>
        <w:t>подпись</w:t>
      </w:r>
      <w:r w:rsidRPr="004F40F9">
        <w:rPr>
          <w:rFonts w:ascii="Tahoma" w:hAnsi="Tahoma" w:cs="Tahoma"/>
          <w:bCs/>
          <w:i/>
          <w:sz w:val="20"/>
        </w:rPr>
        <w:t xml:space="preserve">   </w:t>
      </w:r>
      <w:r w:rsidRPr="004F40F9">
        <w:rPr>
          <w:rFonts w:ascii="Tahoma" w:hAnsi="Tahoma" w:cs="Tahoma"/>
          <w:bCs/>
          <w:sz w:val="20"/>
        </w:rPr>
        <w:t xml:space="preserve">                </w:t>
      </w:r>
      <w:r w:rsidRPr="004F40F9">
        <w:rPr>
          <w:rFonts w:ascii="Tahoma" w:hAnsi="Tahoma" w:cs="Tahoma"/>
          <w:b/>
          <w:sz w:val="20"/>
        </w:rPr>
        <w:t>И.О. Фамилия]</w:t>
      </w:r>
    </w:p>
    <w:p w14:paraId="666F9AAA" w14:textId="5A6849BC" w:rsidR="00AD663F" w:rsidRPr="004F40F9" w:rsidRDefault="00AD663F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p w14:paraId="268E9843" w14:textId="77777777" w:rsidR="003817FB" w:rsidRDefault="003817FB" w:rsidP="00FD118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4A44DB15" w14:textId="77777777" w:rsidR="003817FB" w:rsidRDefault="003817FB" w:rsidP="00FD1185">
      <w:pPr>
        <w:autoSpaceDE w:val="0"/>
        <w:autoSpaceDN w:val="0"/>
        <w:rPr>
          <w:rFonts w:ascii="Tahoma" w:hAnsi="Tahoma" w:cs="Tahoma"/>
          <w:b/>
          <w:sz w:val="20"/>
          <w:szCs w:val="20"/>
        </w:rPr>
      </w:pPr>
    </w:p>
    <w:p w14:paraId="237CDBCD" w14:textId="77777777" w:rsidR="00E0449D" w:rsidRDefault="00E0449D" w:rsidP="008A2517">
      <w:pPr>
        <w:rPr>
          <w:rFonts w:ascii="Tahoma" w:hAnsi="Tahoma" w:cs="Tahoma"/>
          <w:b/>
          <w:sz w:val="20"/>
          <w:szCs w:val="20"/>
        </w:rPr>
      </w:pPr>
    </w:p>
    <w:p w14:paraId="07D978E0" w14:textId="77777777" w:rsidR="00E0449D" w:rsidRDefault="00E0449D" w:rsidP="008A2517">
      <w:pPr>
        <w:rPr>
          <w:rFonts w:ascii="Tahoma" w:hAnsi="Tahoma" w:cs="Tahoma"/>
          <w:b/>
          <w:sz w:val="20"/>
          <w:szCs w:val="20"/>
        </w:rPr>
      </w:pPr>
    </w:p>
    <w:p w14:paraId="19401F4D" w14:textId="77777777" w:rsidR="00E0449D" w:rsidRDefault="00E0449D" w:rsidP="008A2517">
      <w:pPr>
        <w:rPr>
          <w:rFonts w:ascii="Tahoma" w:hAnsi="Tahoma" w:cs="Tahoma"/>
          <w:b/>
          <w:sz w:val="20"/>
          <w:szCs w:val="20"/>
        </w:rPr>
      </w:pPr>
    </w:p>
    <w:p w14:paraId="5EA0CAA4" w14:textId="77777777" w:rsidR="00E0449D" w:rsidRDefault="00E0449D" w:rsidP="008A2517">
      <w:pPr>
        <w:rPr>
          <w:rFonts w:ascii="Tahoma" w:hAnsi="Tahoma" w:cs="Tahoma"/>
          <w:b/>
          <w:sz w:val="20"/>
          <w:szCs w:val="20"/>
        </w:rPr>
      </w:pPr>
    </w:p>
    <w:p w14:paraId="71AEB4FD" w14:textId="2FD62A4B" w:rsidR="008A2517" w:rsidRDefault="008A2517" w:rsidP="008A2517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Генеральный директор                                                                                         </w:t>
      </w:r>
      <w:r w:rsidR="00E0449D">
        <w:rPr>
          <w:rFonts w:ascii="Tahoma" w:hAnsi="Tahoma" w:cs="Tahoma"/>
          <w:b/>
          <w:sz w:val="20"/>
          <w:szCs w:val="20"/>
        </w:rPr>
        <w:t>В.В.Ильичев</w:t>
      </w:r>
    </w:p>
    <w:p w14:paraId="56624F9C" w14:textId="77777777" w:rsidR="008A2517" w:rsidRDefault="008A2517" w:rsidP="008A2517">
      <w:pPr>
        <w:rPr>
          <w:rFonts w:ascii="Tahoma" w:hAnsi="Tahoma" w:cs="Tahoma"/>
          <w:sz w:val="20"/>
          <w:szCs w:val="20"/>
        </w:rPr>
      </w:pPr>
    </w:p>
    <w:p w14:paraId="39D086ED" w14:textId="77777777" w:rsidR="00FD1185" w:rsidRDefault="00FD1185" w:rsidP="00FD1185">
      <w:pPr>
        <w:rPr>
          <w:rFonts w:ascii="Tahoma" w:hAnsi="Tahoma" w:cs="Tahoma"/>
          <w:sz w:val="20"/>
          <w:szCs w:val="20"/>
        </w:rPr>
      </w:pPr>
    </w:p>
    <w:p w14:paraId="4D9AE269" w14:textId="77777777" w:rsidR="00E0449D" w:rsidRDefault="00E0449D" w:rsidP="00FD1185">
      <w:pPr>
        <w:rPr>
          <w:rFonts w:ascii="Tahoma" w:hAnsi="Tahoma" w:cs="Tahoma"/>
          <w:sz w:val="20"/>
          <w:szCs w:val="20"/>
        </w:rPr>
      </w:pPr>
    </w:p>
    <w:p w14:paraId="1BB75F3A" w14:textId="77777777" w:rsidR="00E0449D" w:rsidRDefault="00E0449D" w:rsidP="00FD1185">
      <w:pPr>
        <w:rPr>
          <w:rFonts w:ascii="Tahoma" w:hAnsi="Tahoma" w:cs="Tahoma"/>
          <w:sz w:val="20"/>
          <w:szCs w:val="20"/>
        </w:rPr>
      </w:pPr>
    </w:p>
    <w:p w14:paraId="0FD5045F" w14:textId="49ECC7BC" w:rsidR="00FD1185" w:rsidRPr="00E426E4" w:rsidRDefault="00FD1185" w:rsidP="00FD1185">
      <w:pPr>
        <w:rPr>
          <w:rFonts w:ascii="Tahoma" w:hAnsi="Tahoma" w:cs="Tahoma"/>
          <w:sz w:val="20"/>
          <w:szCs w:val="20"/>
        </w:rPr>
      </w:pPr>
      <w:r w:rsidRPr="00D24D05">
        <w:rPr>
          <w:rFonts w:ascii="Tahoma" w:hAnsi="Tahoma" w:cs="Tahoma"/>
          <w:sz w:val="20"/>
          <w:szCs w:val="20"/>
        </w:rPr>
        <w:t xml:space="preserve">Исп. Гомер </w:t>
      </w:r>
      <w:r w:rsidRPr="00E426E4">
        <w:rPr>
          <w:rFonts w:ascii="Tahoma" w:hAnsi="Tahoma" w:cs="Tahoma"/>
          <w:sz w:val="20"/>
          <w:szCs w:val="20"/>
        </w:rPr>
        <w:t>Татьяна Олеговна</w:t>
      </w:r>
      <w:r>
        <w:rPr>
          <w:rFonts w:ascii="Tahoma" w:hAnsi="Tahoma" w:cs="Tahoma"/>
          <w:sz w:val="20"/>
          <w:szCs w:val="20"/>
        </w:rPr>
        <w:t xml:space="preserve"> </w:t>
      </w:r>
      <w:r w:rsidRPr="00D24D05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 w:rsidRPr="00D24D05">
        <w:rPr>
          <w:rFonts w:ascii="Tahoma" w:hAnsi="Tahoma" w:cs="Tahoma"/>
          <w:sz w:val="20"/>
          <w:szCs w:val="20"/>
        </w:rPr>
        <w:t>(391) 256-87-66</w:t>
      </w:r>
    </w:p>
    <w:p w14:paraId="563EB875" w14:textId="77777777" w:rsidR="00E426E4" w:rsidRPr="00E426E4" w:rsidRDefault="00E426E4" w:rsidP="00D24D05">
      <w:pPr>
        <w:tabs>
          <w:tab w:val="left" w:pos="10206"/>
        </w:tabs>
        <w:ind w:firstLine="567"/>
        <w:jc w:val="both"/>
        <w:rPr>
          <w:rFonts w:ascii="Tahoma" w:hAnsi="Tahoma" w:cs="Tahoma"/>
          <w:sz w:val="20"/>
          <w:szCs w:val="20"/>
        </w:rPr>
      </w:pPr>
    </w:p>
    <w:sectPr w:rsidR="00E426E4" w:rsidRPr="00E426E4" w:rsidSect="00D24D05">
      <w:headerReference w:type="default" r:id="rId15"/>
      <w:footerReference w:type="default" r:id="rId16"/>
      <w:pgSz w:w="11906" w:h="16838"/>
      <w:pgMar w:top="1134" w:right="1134" w:bottom="1134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52DF9" w14:textId="77777777" w:rsidR="00300407" w:rsidRDefault="00300407" w:rsidP="006810CA">
      <w:r>
        <w:separator/>
      </w:r>
    </w:p>
  </w:endnote>
  <w:endnote w:type="continuationSeparator" w:id="0">
    <w:p w14:paraId="75913C4C" w14:textId="77777777" w:rsidR="00300407" w:rsidRDefault="00300407" w:rsidP="00681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07758497"/>
      <w:docPartObj>
        <w:docPartGallery w:val="Page Numbers (Bottom of Page)"/>
        <w:docPartUnique/>
      </w:docPartObj>
    </w:sdtPr>
    <w:sdtEndPr/>
    <w:sdtContent>
      <w:p w14:paraId="41A08BFB" w14:textId="580BA6DD" w:rsidR="00E426E4" w:rsidRDefault="00E426E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18FA111" w14:textId="77777777" w:rsidR="00E426E4" w:rsidRDefault="00E426E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8D5BAF" w14:textId="77777777" w:rsidR="00300407" w:rsidRDefault="00300407" w:rsidP="006810CA">
      <w:r>
        <w:separator/>
      </w:r>
    </w:p>
  </w:footnote>
  <w:footnote w:type="continuationSeparator" w:id="0">
    <w:p w14:paraId="7EFBE8D1" w14:textId="77777777" w:rsidR="00300407" w:rsidRDefault="00300407" w:rsidP="006810CA">
      <w:r>
        <w:continuationSeparator/>
      </w:r>
    </w:p>
  </w:footnote>
  <w:footnote w:id="1">
    <w:p w14:paraId="42A3336D" w14:textId="2DBF3B79" w:rsidR="0044503B" w:rsidRPr="007F0E34" w:rsidRDefault="0044503B" w:rsidP="0044503B">
      <w:pPr>
        <w:pStyle w:val="ad"/>
        <w:rPr>
          <w:rFonts w:ascii="Tahoma" w:hAnsi="Tahoma" w:cs="Tahoma"/>
        </w:rPr>
      </w:pPr>
      <w:r w:rsidRPr="00435850">
        <w:rPr>
          <w:rStyle w:val="ac"/>
          <w:rFonts w:ascii="Tahoma" w:hAnsi="Tahoma" w:cs="Tahoma"/>
          <w:color w:val="FFFFFF"/>
        </w:rPr>
        <w:footnoteRef/>
      </w:r>
      <w:r w:rsidRPr="007F0E34">
        <w:rPr>
          <w:rFonts w:ascii="Tahoma" w:hAnsi="Tahoma" w:cs="Tahoma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CA560" w14:textId="77777777" w:rsidR="006810CA" w:rsidRDefault="006810CA" w:rsidP="006810CA">
    <w:pPr>
      <w:pStyle w:val="a5"/>
      <w:ind w:left="-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23B3E"/>
    <w:multiLevelType w:val="hybridMultilevel"/>
    <w:tmpl w:val="2D58F1BC"/>
    <w:lvl w:ilvl="0" w:tplc="8F320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499115C"/>
    <w:multiLevelType w:val="hybridMultilevel"/>
    <w:tmpl w:val="5802C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177AB"/>
    <w:multiLevelType w:val="hybridMultilevel"/>
    <w:tmpl w:val="E4B6C900"/>
    <w:lvl w:ilvl="0" w:tplc="B0B0BC2C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 w16cid:durableId="2140494394">
    <w:abstractNumId w:val="2"/>
  </w:num>
  <w:num w:numId="2" w16cid:durableId="1259171017">
    <w:abstractNumId w:val="1"/>
  </w:num>
  <w:num w:numId="3" w16cid:durableId="629748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0CA"/>
    <w:rsid w:val="00007158"/>
    <w:rsid w:val="000071A0"/>
    <w:rsid w:val="00007C24"/>
    <w:rsid w:val="000243F1"/>
    <w:rsid w:val="00025CCD"/>
    <w:rsid w:val="0003400D"/>
    <w:rsid w:val="00034209"/>
    <w:rsid w:val="000343D2"/>
    <w:rsid w:val="000430F5"/>
    <w:rsid w:val="00050F67"/>
    <w:rsid w:val="00053E71"/>
    <w:rsid w:val="00054F7D"/>
    <w:rsid w:val="000759FF"/>
    <w:rsid w:val="00076B45"/>
    <w:rsid w:val="0008087C"/>
    <w:rsid w:val="00080CCC"/>
    <w:rsid w:val="000830DE"/>
    <w:rsid w:val="00086C2C"/>
    <w:rsid w:val="00090194"/>
    <w:rsid w:val="000A74A0"/>
    <w:rsid w:val="000C1B1A"/>
    <w:rsid w:val="000C1E69"/>
    <w:rsid w:val="000C379B"/>
    <w:rsid w:val="000D077E"/>
    <w:rsid w:val="000D4372"/>
    <w:rsid w:val="000F034D"/>
    <w:rsid w:val="000F3D9F"/>
    <w:rsid w:val="00100782"/>
    <w:rsid w:val="00113167"/>
    <w:rsid w:val="00120735"/>
    <w:rsid w:val="001260F6"/>
    <w:rsid w:val="001315A1"/>
    <w:rsid w:val="00132EC2"/>
    <w:rsid w:val="00144B72"/>
    <w:rsid w:val="00145E6D"/>
    <w:rsid w:val="00152FEC"/>
    <w:rsid w:val="00153631"/>
    <w:rsid w:val="00153BCD"/>
    <w:rsid w:val="00155915"/>
    <w:rsid w:val="001622EE"/>
    <w:rsid w:val="00165D31"/>
    <w:rsid w:val="00166CD5"/>
    <w:rsid w:val="00171C56"/>
    <w:rsid w:val="00182FFB"/>
    <w:rsid w:val="00183701"/>
    <w:rsid w:val="001857D2"/>
    <w:rsid w:val="00185A34"/>
    <w:rsid w:val="00187123"/>
    <w:rsid w:val="001B1FEE"/>
    <w:rsid w:val="001B7CFC"/>
    <w:rsid w:val="001C1B5A"/>
    <w:rsid w:val="001E7CC3"/>
    <w:rsid w:val="0020350D"/>
    <w:rsid w:val="00210116"/>
    <w:rsid w:val="00210EA4"/>
    <w:rsid w:val="00214407"/>
    <w:rsid w:val="002147C5"/>
    <w:rsid w:val="00214BF0"/>
    <w:rsid w:val="00220402"/>
    <w:rsid w:val="002225EA"/>
    <w:rsid w:val="00244222"/>
    <w:rsid w:val="00244566"/>
    <w:rsid w:val="00245F7D"/>
    <w:rsid w:val="00246023"/>
    <w:rsid w:val="00247010"/>
    <w:rsid w:val="00251F7D"/>
    <w:rsid w:val="0025388C"/>
    <w:rsid w:val="0025759F"/>
    <w:rsid w:val="00270A12"/>
    <w:rsid w:val="00272FF1"/>
    <w:rsid w:val="00277094"/>
    <w:rsid w:val="002909D5"/>
    <w:rsid w:val="002944EC"/>
    <w:rsid w:val="00297967"/>
    <w:rsid w:val="002A7523"/>
    <w:rsid w:val="002B7CF1"/>
    <w:rsid w:val="002C4322"/>
    <w:rsid w:val="002C503A"/>
    <w:rsid w:val="002D07C5"/>
    <w:rsid w:val="002D301A"/>
    <w:rsid w:val="002E1C58"/>
    <w:rsid w:val="002E32ED"/>
    <w:rsid w:val="002E39F3"/>
    <w:rsid w:val="002E418C"/>
    <w:rsid w:val="002E446A"/>
    <w:rsid w:val="00300407"/>
    <w:rsid w:val="00301D68"/>
    <w:rsid w:val="00311CD7"/>
    <w:rsid w:val="00313D5A"/>
    <w:rsid w:val="00316BB2"/>
    <w:rsid w:val="0032022D"/>
    <w:rsid w:val="00323508"/>
    <w:rsid w:val="00331B16"/>
    <w:rsid w:val="003360CD"/>
    <w:rsid w:val="00340C08"/>
    <w:rsid w:val="00343714"/>
    <w:rsid w:val="00343F04"/>
    <w:rsid w:val="00345376"/>
    <w:rsid w:val="00351B75"/>
    <w:rsid w:val="00353DEF"/>
    <w:rsid w:val="0035495C"/>
    <w:rsid w:val="00356391"/>
    <w:rsid w:val="00357523"/>
    <w:rsid w:val="00357AE4"/>
    <w:rsid w:val="00364AC8"/>
    <w:rsid w:val="00370C78"/>
    <w:rsid w:val="003817FB"/>
    <w:rsid w:val="00384533"/>
    <w:rsid w:val="0038626C"/>
    <w:rsid w:val="00386D22"/>
    <w:rsid w:val="00387DD2"/>
    <w:rsid w:val="003907DD"/>
    <w:rsid w:val="00392253"/>
    <w:rsid w:val="003939A3"/>
    <w:rsid w:val="00397CEE"/>
    <w:rsid w:val="003A2C75"/>
    <w:rsid w:val="003B048B"/>
    <w:rsid w:val="003B5503"/>
    <w:rsid w:val="003B6C1B"/>
    <w:rsid w:val="003D532C"/>
    <w:rsid w:val="003F252B"/>
    <w:rsid w:val="003F3BC6"/>
    <w:rsid w:val="00403667"/>
    <w:rsid w:val="00405403"/>
    <w:rsid w:val="004063A4"/>
    <w:rsid w:val="00416811"/>
    <w:rsid w:val="00416BA7"/>
    <w:rsid w:val="00417038"/>
    <w:rsid w:val="00417DD2"/>
    <w:rsid w:val="00433D3E"/>
    <w:rsid w:val="00440A63"/>
    <w:rsid w:val="00442908"/>
    <w:rsid w:val="0044503B"/>
    <w:rsid w:val="00446160"/>
    <w:rsid w:val="00450188"/>
    <w:rsid w:val="0046739C"/>
    <w:rsid w:val="00470B67"/>
    <w:rsid w:val="0048230C"/>
    <w:rsid w:val="00483105"/>
    <w:rsid w:val="00492330"/>
    <w:rsid w:val="004B044E"/>
    <w:rsid w:val="004B3681"/>
    <w:rsid w:val="004D7DF4"/>
    <w:rsid w:val="004E2C5F"/>
    <w:rsid w:val="004E370E"/>
    <w:rsid w:val="004F40F9"/>
    <w:rsid w:val="004F75E2"/>
    <w:rsid w:val="0050062F"/>
    <w:rsid w:val="00504ADD"/>
    <w:rsid w:val="005066ED"/>
    <w:rsid w:val="00511E45"/>
    <w:rsid w:val="00515073"/>
    <w:rsid w:val="00517548"/>
    <w:rsid w:val="00517A6E"/>
    <w:rsid w:val="00517D83"/>
    <w:rsid w:val="00520232"/>
    <w:rsid w:val="005202AB"/>
    <w:rsid w:val="00520E8D"/>
    <w:rsid w:val="005214AD"/>
    <w:rsid w:val="0052445C"/>
    <w:rsid w:val="00525404"/>
    <w:rsid w:val="005308F6"/>
    <w:rsid w:val="005314CC"/>
    <w:rsid w:val="005318AA"/>
    <w:rsid w:val="00532149"/>
    <w:rsid w:val="005357E0"/>
    <w:rsid w:val="00553266"/>
    <w:rsid w:val="0055411A"/>
    <w:rsid w:val="0055752E"/>
    <w:rsid w:val="00557D94"/>
    <w:rsid w:val="005757AC"/>
    <w:rsid w:val="0058267D"/>
    <w:rsid w:val="00590066"/>
    <w:rsid w:val="00591FA6"/>
    <w:rsid w:val="00593A76"/>
    <w:rsid w:val="005953EB"/>
    <w:rsid w:val="005954E8"/>
    <w:rsid w:val="005A0EE2"/>
    <w:rsid w:val="005B2DB4"/>
    <w:rsid w:val="005C0CC9"/>
    <w:rsid w:val="005C2354"/>
    <w:rsid w:val="005C6B91"/>
    <w:rsid w:val="005D153A"/>
    <w:rsid w:val="005D1935"/>
    <w:rsid w:val="005D46A2"/>
    <w:rsid w:val="005E1603"/>
    <w:rsid w:val="005F387D"/>
    <w:rsid w:val="00615FE5"/>
    <w:rsid w:val="00631FBF"/>
    <w:rsid w:val="00640F2F"/>
    <w:rsid w:val="00642CD3"/>
    <w:rsid w:val="00644137"/>
    <w:rsid w:val="006451C3"/>
    <w:rsid w:val="006503EC"/>
    <w:rsid w:val="00651E25"/>
    <w:rsid w:val="00652C06"/>
    <w:rsid w:val="006617FF"/>
    <w:rsid w:val="00662CF5"/>
    <w:rsid w:val="00673D08"/>
    <w:rsid w:val="00673EAD"/>
    <w:rsid w:val="0067426F"/>
    <w:rsid w:val="00677C08"/>
    <w:rsid w:val="006810CA"/>
    <w:rsid w:val="00682138"/>
    <w:rsid w:val="006838E4"/>
    <w:rsid w:val="00683CEC"/>
    <w:rsid w:val="0069715B"/>
    <w:rsid w:val="006A4DAD"/>
    <w:rsid w:val="006A5BE3"/>
    <w:rsid w:val="006C007D"/>
    <w:rsid w:val="006C3A30"/>
    <w:rsid w:val="006C7081"/>
    <w:rsid w:val="006D1566"/>
    <w:rsid w:val="006D277A"/>
    <w:rsid w:val="006E0A39"/>
    <w:rsid w:val="006E2F8A"/>
    <w:rsid w:val="006E3CF1"/>
    <w:rsid w:val="006E71E4"/>
    <w:rsid w:val="00707FC7"/>
    <w:rsid w:val="007107FA"/>
    <w:rsid w:val="00712187"/>
    <w:rsid w:val="00716B60"/>
    <w:rsid w:val="00716E6A"/>
    <w:rsid w:val="00721027"/>
    <w:rsid w:val="00721CEA"/>
    <w:rsid w:val="00734AE0"/>
    <w:rsid w:val="00761C2D"/>
    <w:rsid w:val="00764604"/>
    <w:rsid w:val="0076532C"/>
    <w:rsid w:val="00765DD5"/>
    <w:rsid w:val="00771253"/>
    <w:rsid w:val="00771ADB"/>
    <w:rsid w:val="00783067"/>
    <w:rsid w:val="00791C48"/>
    <w:rsid w:val="00791FD9"/>
    <w:rsid w:val="00797A6D"/>
    <w:rsid w:val="007A72C0"/>
    <w:rsid w:val="007B4011"/>
    <w:rsid w:val="007C48FC"/>
    <w:rsid w:val="007D5021"/>
    <w:rsid w:val="007D7A3B"/>
    <w:rsid w:val="007E6AB7"/>
    <w:rsid w:val="007F3F76"/>
    <w:rsid w:val="00811A84"/>
    <w:rsid w:val="00814D4D"/>
    <w:rsid w:val="008303F4"/>
    <w:rsid w:val="008471E4"/>
    <w:rsid w:val="00855AE7"/>
    <w:rsid w:val="008563B5"/>
    <w:rsid w:val="0086690E"/>
    <w:rsid w:val="00866A9B"/>
    <w:rsid w:val="0087038E"/>
    <w:rsid w:val="00873845"/>
    <w:rsid w:val="00874708"/>
    <w:rsid w:val="00876ABA"/>
    <w:rsid w:val="00877649"/>
    <w:rsid w:val="00880431"/>
    <w:rsid w:val="008928D5"/>
    <w:rsid w:val="00897069"/>
    <w:rsid w:val="008A2517"/>
    <w:rsid w:val="008B0134"/>
    <w:rsid w:val="008B566A"/>
    <w:rsid w:val="008C6098"/>
    <w:rsid w:val="008D67F2"/>
    <w:rsid w:val="008E5880"/>
    <w:rsid w:val="008F0583"/>
    <w:rsid w:val="0090172A"/>
    <w:rsid w:val="0090214E"/>
    <w:rsid w:val="00914E5A"/>
    <w:rsid w:val="009315A0"/>
    <w:rsid w:val="00932F89"/>
    <w:rsid w:val="00933014"/>
    <w:rsid w:val="00935A0A"/>
    <w:rsid w:val="00953233"/>
    <w:rsid w:val="009536D4"/>
    <w:rsid w:val="009572EE"/>
    <w:rsid w:val="0099100D"/>
    <w:rsid w:val="009950B0"/>
    <w:rsid w:val="009B1C24"/>
    <w:rsid w:val="009B314C"/>
    <w:rsid w:val="009B4C44"/>
    <w:rsid w:val="009B594C"/>
    <w:rsid w:val="009C47F4"/>
    <w:rsid w:val="009D629B"/>
    <w:rsid w:val="009E054E"/>
    <w:rsid w:val="009E5285"/>
    <w:rsid w:val="009F08C0"/>
    <w:rsid w:val="009F64B4"/>
    <w:rsid w:val="00A31185"/>
    <w:rsid w:val="00A36884"/>
    <w:rsid w:val="00A4013C"/>
    <w:rsid w:val="00A432D3"/>
    <w:rsid w:val="00A45CF6"/>
    <w:rsid w:val="00A521A8"/>
    <w:rsid w:val="00A5323F"/>
    <w:rsid w:val="00A56E96"/>
    <w:rsid w:val="00A624E3"/>
    <w:rsid w:val="00A66FDB"/>
    <w:rsid w:val="00A677EA"/>
    <w:rsid w:val="00A70EC4"/>
    <w:rsid w:val="00A72D83"/>
    <w:rsid w:val="00A76C18"/>
    <w:rsid w:val="00A92FBE"/>
    <w:rsid w:val="00AC6717"/>
    <w:rsid w:val="00AD663F"/>
    <w:rsid w:val="00AE117F"/>
    <w:rsid w:val="00AF12BC"/>
    <w:rsid w:val="00AF2D0D"/>
    <w:rsid w:val="00AF43AC"/>
    <w:rsid w:val="00B06710"/>
    <w:rsid w:val="00B11121"/>
    <w:rsid w:val="00B11A76"/>
    <w:rsid w:val="00B20AAF"/>
    <w:rsid w:val="00B20E96"/>
    <w:rsid w:val="00B30D2F"/>
    <w:rsid w:val="00B32969"/>
    <w:rsid w:val="00B33738"/>
    <w:rsid w:val="00B41680"/>
    <w:rsid w:val="00B45F76"/>
    <w:rsid w:val="00B51F70"/>
    <w:rsid w:val="00B52F42"/>
    <w:rsid w:val="00B54D6B"/>
    <w:rsid w:val="00B62841"/>
    <w:rsid w:val="00B703D2"/>
    <w:rsid w:val="00BA342F"/>
    <w:rsid w:val="00BB3C37"/>
    <w:rsid w:val="00BC3F5B"/>
    <w:rsid w:val="00BC4EE2"/>
    <w:rsid w:val="00BD1288"/>
    <w:rsid w:val="00BD3441"/>
    <w:rsid w:val="00BF4852"/>
    <w:rsid w:val="00BF763E"/>
    <w:rsid w:val="00C005DF"/>
    <w:rsid w:val="00C015D1"/>
    <w:rsid w:val="00C03E02"/>
    <w:rsid w:val="00C101F2"/>
    <w:rsid w:val="00C468DD"/>
    <w:rsid w:val="00C4727B"/>
    <w:rsid w:val="00C633B4"/>
    <w:rsid w:val="00C66799"/>
    <w:rsid w:val="00C677B4"/>
    <w:rsid w:val="00C73479"/>
    <w:rsid w:val="00C73F29"/>
    <w:rsid w:val="00C771AB"/>
    <w:rsid w:val="00C81253"/>
    <w:rsid w:val="00C92579"/>
    <w:rsid w:val="00C93C66"/>
    <w:rsid w:val="00C97479"/>
    <w:rsid w:val="00CA304E"/>
    <w:rsid w:val="00CA328F"/>
    <w:rsid w:val="00CB6DAB"/>
    <w:rsid w:val="00CC065A"/>
    <w:rsid w:val="00CC0FA7"/>
    <w:rsid w:val="00CC1B7D"/>
    <w:rsid w:val="00CC40B3"/>
    <w:rsid w:val="00CC63D8"/>
    <w:rsid w:val="00CD0C22"/>
    <w:rsid w:val="00CF4B3E"/>
    <w:rsid w:val="00D005E4"/>
    <w:rsid w:val="00D0112B"/>
    <w:rsid w:val="00D04B7C"/>
    <w:rsid w:val="00D06A6A"/>
    <w:rsid w:val="00D1042A"/>
    <w:rsid w:val="00D13567"/>
    <w:rsid w:val="00D20C32"/>
    <w:rsid w:val="00D24D05"/>
    <w:rsid w:val="00D30067"/>
    <w:rsid w:val="00D55D27"/>
    <w:rsid w:val="00D80110"/>
    <w:rsid w:val="00D824A5"/>
    <w:rsid w:val="00D84E24"/>
    <w:rsid w:val="00D9021F"/>
    <w:rsid w:val="00D92234"/>
    <w:rsid w:val="00D96C28"/>
    <w:rsid w:val="00D97BF2"/>
    <w:rsid w:val="00DB109B"/>
    <w:rsid w:val="00DD16F7"/>
    <w:rsid w:val="00DE01A5"/>
    <w:rsid w:val="00DE0F19"/>
    <w:rsid w:val="00DE7F13"/>
    <w:rsid w:val="00DF0C65"/>
    <w:rsid w:val="00DF0CC7"/>
    <w:rsid w:val="00DF7E37"/>
    <w:rsid w:val="00E01D11"/>
    <w:rsid w:val="00E03420"/>
    <w:rsid w:val="00E0449D"/>
    <w:rsid w:val="00E17BAE"/>
    <w:rsid w:val="00E208B1"/>
    <w:rsid w:val="00E336BA"/>
    <w:rsid w:val="00E3567B"/>
    <w:rsid w:val="00E35CC2"/>
    <w:rsid w:val="00E36ECD"/>
    <w:rsid w:val="00E41379"/>
    <w:rsid w:val="00E426E4"/>
    <w:rsid w:val="00E5731E"/>
    <w:rsid w:val="00E61EF4"/>
    <w:rsid w:val="00E675C4"/>
    <w:rsid w:val="00E677DB"/>
    <w:rsid w:val="00E67C14"/>
    <w:rsid w:val="00E72D13"/>
    <w:rsid w:val="00E83A0B"/>
    <w:rsid w:val="00E8500E"/>
    <w:rsid w:val="00E90E6C"/>
    <w:rsid w:val="00E97E1F"/>
    <w:rsid w:val="00EA26AE"/>
    <w:rsid w:val="00EB5E6D"/>
    <w:rsid w:val="00EC5635"/>
    <w:rsid w:val="00ED4180"/>
    <w:rsid w:val="00EE1A8E"/>
    <w:rsid w:val="00EE2592"/>
    <w:rsid w:val="00EF18C4"/>
    <w:rsid w:val="00EF6BD8"/>
    <w:rsid w:val="00F03B4C"/>
    <w:rsid w:val="00F046F4"/>
    <w:rsid w:val="00F06032"/>
    <w:rsid w:val="00F446F2"/>
    <w:rsid w:val="00F507C6"/>
    <w:rsid w:val="00F60A74"/>
    <w:rsid w:val="00F62A1A"/>
    <w:rsid w:val="00F664B1"/>
    <w:rsid w:val="00F66BD5"/>
    <w:rsid w:val="00F7449C"/>
    <w:rsid w:val="00F8365F"/>
    <w:rsid w:val="00F908CC"/>
    <w:rsid w:val="00F90CA2"/>
    <w:rsid w:val="00F92D4B"/>
    <w:rsid w:val="00F93FAB"/>
    <w:rsid w:val="00FA4BDB"/>
    <w:rsid w:val="00FA4E61"/>
    <w:rsid w:val="00FC0D97"/>
    <w:rsid w:val="00FC3659"/>
    <w:rsid w:val="00FD022C"/>
    <w:rsid w:val="00FD1185"/>
    <w:rsid w:val="00FD31FA"/>
    <w:rsid w:val="00FD36F2"/>
    <w:rsid w:val="00FD625D"/>
    <w:rsid w:val="00FF221E"/>
    <w:rsid w:val="00FF2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F97069"/>
  <w15:docId w15:val="{9E47051A-5176-44BC-921A-FC879874F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38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Заголовок_3"/>
    <w:basedOn w:val="a"/>
    <w:link w:val="a4"/>
    <w:uiPriority w:val="34"/>
    <w:qFormat/>
    <w:rsid w:val="0087384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810CA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810C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810CA"/>
    <w:rPr>
      <w:sz w:val="24"/>
      <w:szCs w:val="24"/>
    </w:rPr>
  </w:style>
  <w:style w:type="character" w:styleId="a9">
    <w:name w:val="Hyperlink"/>
    <w:uiPriority w:val="99"/>
    <w:rsid w:val="00DD16F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A56E9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56E96"/>
    <w:rPr>
      <w:rFonts w:ascii="Tahoma" w:hAnsi="Tahoma" w:cs="Tahoma"/>
      <w:sz w:val="16"/>
      <w:szCs w:val="16"/>
    </w:rPr>
  </w:style>
  <w:style w:type="character" w:styleId="ac">
    <w:name w:val="footnote reference"/>
    <w:uiPriority w:val="99"/>
    <w:rsid w:val="00AD663F"/>
    <w:rPr>
      <w:vertAlign w:val="superscript"/>
    </w:rPr>
  </w:style>
  <w:style w:type="paragraph" w:styleId="ad">
    <w:name w:val="footnote text"/>
    <w:basedOn w:val="a"/>
    <w:link w:val="ae"/>
    <w:uiPriority w:val="99"/>
    <w:rsid w:val="00AD663F"/>
    <w:pPr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AD663F"/>
  </w:style>
  <w:style w:type="character" w:customStyle="1" w:styleId="a4">
    <w:name w:val="Абзац списка Знак"/>
    <w:aliases w:val="Заголовок_3 Знак"/>
    <w:link w:val="a3"/>
    <w:uiPriority w:val="34"/>
    <w:locked/>
    <w:rsid w:val="00AD663F"/>
    <w:rPr>
      <w:sz w:val="24"/>
      <w:szCs w:val="24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E1C58"/>
    <w:rPr>
      <w:color w:val="605E5C"/>
      <w:shd w:val="clear" w:color="auto" w:fill="E1DFDD"/>
    </w:rPr>
  </w:style>
  <w:style w:type="table" w:customStyle="1" w:styleId="5">
    <w:name w:val="Сетка таблицы5"/>
    <w:basedOn w:val="a1"/>
    <w:next w:val="af"/>
    <w:uiPriority w:val="39"/>
    <w:rsid w:val="00B329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B3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D24D0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ornickel.ru/suppliers/register-dishonest-counterparties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mer@bobrovylog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eberov@bobrovylog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ornickel.ru/suppliers/contractual-documenta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B38AA-BB4A-4026-85DC-037E04F78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2039</Words>
  <Characters>11626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Ренонс</Company>
  <LinksUpToDate>false</LinksUpToDate>
  <CharactersWithSpaces>13638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Дорошенко</dc:creator>
  <cp:lastModifiedBy>Гомер Татьяна Олеговна</cp:lastModifiedBy>
  <cp:revision>13</cp:revision>
  <cp:lastPrinted>2024-02-26T09:46:00Z</cp:lastPrinted>
  <dcterms:created xsi:type="dcterms:W3CDTF">2024-12-12T05:32:00Z</dcterms:created>
  <dcterms:modified xsi:type="dcterms:W3CDTF">2025-10-15T04:44:00Z</dcterms:modified>
</cp:coreProperties>
</file>