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F8365F">
        <w:trPr>
          <w:trHeight w:hRule="exact" w:val="10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F8365F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Работы по лесопатологическому обследованию</w:t>
            </w:r>
            <w:r w:rsidRPr="00F8365F">
              <w:rPr>
                <w:rFonts w:ascii="Tahoma" w:hAnsi="Tahoma" w:cs="Tahoma"/>
                <w:sz w:val="20"/>
                <w:szCs w:val="20"/>
              </w:rPr>
              <w:t xml:space="preserve"> зелёных насаждений, методом инструментальной диагностики внутреннего состояния деревьев с помощью прибора </w:t>
            </w:r>
            <w:r w:rsidRPr="00F8365F">
              <w:rPr>
                <w:rFonts w:ascii="Tahoma" w:hAnsi="Tahoma" w:cs="Tahoma"/>
                <w:sz w:val="20"/>
                <w:szCs w:val="20"/>
                <w:lang w:val="en-US"/>
              </w:rPr>
              <w:t>RESISTOGRAH</w:t>
            </w:r>
            <w:r w:rsidRPr="00F8365F">
              <w:rPr>
                <w:rFonts w:ascii="Tahoma" w:hAnsi="Tahoma" w:cs="Tahoma"/>
                <w:sz w:val="20"/>
                <w:szCs w:val="20"/>
              </w:rPr>
              <w:t xml:space="preserve">, вдоль канатных дорог К-1 и К-2 на территории </w:t>
            </w:r>
            <w:proofErr w:type="spellStart"/>
            <w:r w:rsidRPr="00F8365F">
              <w:rPr>
                <w:rFonts w:ascii="Tahoma" w:hAnsi="Tahoma" w:cs="Tahoma"/>
                <w:sz w:val="20"/>
                <w:szCs w:val="20"/>
              </w:rPr>
              <w:t>Фанпарка</w:t>
            </w:r>
            <w:proofErr w:type="spellEnd"/>
            <w:r w:rsidRPr="00F8365F">
              <w:rPr>
                <w:rFonts w:ascii="Tahoma" w:hAnsi="Tahoma" w:cs="Tahoma"/>
                <w:sz w:val="20"/>
                <w:szCs w:val="20"/>
              </w:rPr>
              <w:t xml:space="preserve"> «Бобровый Лог»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D55D27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D55D27">
              <w:rPr>
                <w:rFonts w:ascii="Tahoma" w:hAnsi="Tahoma" w:cs="Tahoma"/>
                <w:sz w:val="20"/>
                <w:szCs w:val="20"/>
              </w:rPr>
              <w:t>До 20.10</w:t>
            </w:r>
            <w:r w:rsidR="00220402" w:rsidRPr="00D55D27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8365F">
              <w:rPr>
                <w:rFonts w:ascii="Tahoma" w:hAnsi="Tahoma" w:cs="Tahoma"/>
                <w:sz w:val="20"/>
                <w:szCs w:val="20"/>
                <w:u w:val="single"/>
              </w:rPr>
              <w:t>21</w:t>
            </w:r>
            <w:r w:rsidR="000C1E69" w:rsidRPr="000C1E69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0C1E69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F8365F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F8365F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в закупочной процедуре участник несет самостоятельно, указанные расходы ни при каких </w:t>
            </w: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B11121" w:rsidRPr="00B11121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</w:t>
            </w:r>
            <w:proofErr w:type="gramStart"/>
            <w:r w:rsidR="00B11121">
              <w:rPr>
                <w:rFonts w:ascii="Tahoma" w:hAnsi="Tahoma" w:cs="Tahoma"/>
                <w:sz w:val="20"/>
                <w:szCs w:val="20"/>
              </w:rPr>
              <w:t>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</w:t>
            </w:r>
            <w:proofErr w:type="gramEnd"/>
            <w:r w:rsidR="00BF4852" w:rsidRPr="007B40D1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0C1E69" w:rsidRPr="00E97E1F" w:rsidRDefault="000C1E6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инф. справка о минимально возможных сроках выполнения работ (в днях).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0C1E69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C1E69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C1E69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C1E69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C1E69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DE0F19" w:rsidRPr="005648E2">
          <w:rPr>
            <w:rStyle w:val="a8"/>
            <w:rFonts w:ascii="Tahoma" w:hAnsi="Tahoma" w:cs="Tahoma"/>
            <w:sz w:val="20"/>
            <w:szCs w:val="20"/>
            <w:lang w:val="en-US"/>
          </w:rPr>
          <w:t>tyulyukin</w:t>
        </w:r>
        <w:r w:rsidR="00DE0F19" w:rsidRPr="005648E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E0F19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DE0F19">
        <w:rPr>
          <w:rFonts w:ascii="Tahoma" w:hAnsi="Tahoma" w:cs="Tahoma"/>
          <w:sz w:val="20"/>
          <w:szCs w:val="20"/>
        </w:rPr>
        <w:t>Тюлюкину</w:t>
      </w:r>
      <w:proofErr w:type="spellEnd"/>
      <w:r w:rsidR="00DE0F19">
        <w:rPr>
          <w:rFonts w:ascii="Tahoma" w:hAnsi="Tahoma" w:cs="Tahoma"/>
          <w:sz w:val="20"/>
          <w:szCs w:val="20"/>
        </w:rPr>
        <w:t xml:space="preserve"> Андрею Владимировичу; </w:t>
      </w:r>
      <w:hyperlink r:id="rId11" w:history="1">
        <w:r w:rsidR="000C1E69" w:rsidRPr="005648E2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0C1E69" w:rsidRPr="005648E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>
        <w:rPr>
          <w:rFonts w:ascii="Tahoma" w:hAnsi="Tahoma" w:cs="Tahoma"/>
          <w:sz w:val="20"/>
          <w:szCs w:val="20"/>
        </w:rPr>
        <w:t xml:space="preserve"> Вахрушеву Дмитрию Николаевичу.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2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  <w:bookmarkStart w:id="0" w:name="_GoBack"/>
      <w:bookmarkEnd w:id="0"/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EC5635" w:rsidRPr="00EC5635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  <w:proofErr w:type="gramStart"/>
            <w:r w:rsidR="00EC5635" w:rsidRPr="00EC5635">
              <w:rPr>
                <w:rFonts w:ascii="Tahoma" w:hAnsi="Tahoma" w:cs="Tahoma"/>
                <w:sz w:val="20"/>
                <w:szCs w:val="20"/>
              </w:rPr>
              <w:t>/И</w:t>
            </w:r>
            <w:proofErr w:type="gramEnd"/>
            <w:r w:rsidR="00EC5635" w:rsidRPr="00EC5635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3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E69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urist@bobrovylog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vahrushev@bobrovylog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yulyukin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62</cp:revision>
  <cp:lastPrinted>2019-07-18T05:03:00Z</cp:lastPrinted>
  <dcterms:created xsi:type="dcterms:W3CDTF">2019-04-03T05:01:00Z</dcterms:created>
  <dcterms:modified xsi:type="dcterms:W3CDTF">2019-08-15T07:01:00Z</dcterms:modified>
</cp:coreProperties>
</file>