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BEBD" w14:textId="77777777" w:rsidR="00D00CAC" w:rsidRDefault="00D00CAC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B8B8B6D" w14:textId="77777777" w:rsidR="00572551" w:rsidRPr="00477417" w:rsidRDefault="00572551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370BC99" w14:textId="77777777" w:rsidR="00BF281E" w:rsidRPr="00477417" w:rsidRDefault="00BF281E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477417">
        <w:rPr>
          <w:rFonts w:ascii="Tahoma" w:hAnsi="Tahoma" w:cs="Tahoma"/>
          <w:b/>
          <w:bCs/>
          <w:color w:val="000000"/>
          <w:sz w:val="22"/>
          <w:szCs w:val="22"/>
        </w:rPr>
        <w:t>ТЕХНИЧЕСКОЕ ЗАДАНИЕ</w:t>
      </w:r>
    </w:p>
    <w:p w14:paraId="070017EC" w14:textId="271D2121" w:rsidR="002B293D" w:rsidRPr="00477417" w:rsidRDefault="00D00CAC" w:rsidP="00231966">
      <w:pPr>
        <w:ind w:firstLine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477417">
        <w:rPr>
          <w:rFonts w:ascii="Tahoma" w:hAnsi="Tahoma" w:cs="Tahoma"/>
          <w:b/>
          <w:bCs/>
          <w:color w:val="000000"/>
          <w:sz w:val="22"/>
          <w:szCs w:val="22"/>
        </w:rPr>
        <w:t>н</w:t>
      </w:r>
      <w:r w:rsidR="00231966" w:rsidRPr="00477417">
        <w:rPr>
          <w:rFonts w:ascii="Tahoma" w:hAnsi="Tahoma" w:cs="Tahoma"/>
          <w:b/>
          <w:bCs/>
          <w:color w:val="000000"/>
          <w:sz w:val="22"/>
          <w:szCs w:val="22"/>
        </w:rPr>
        <w:t xml:space="preserve">а </w:t>
      </w:r>
      <w:r w:rsidR="001C19B8" w:rsidRPr="00477417">
        <w:rPr>
          <w:rFonts w:ascii="Tahoma" w:hAnsi="Tahoma" w:cs="Tahoma"/>
          <w:b/>
          <w:bCs/>
          <w:color w:val="000000"/>
          <w:sz w:val="22"/>
          <w:szCs w:val="22"/>
        </w:rPr>
        <w:t xml:space="preserve">поставку </w:t>
      </w:r>
      <w:r w:rsidR="003C016D">
        <w:rPr>
          <w:rFonts w:ascii="Tahoma" w:hAnsi="Tahoma" w:cs="Tahoma"/>
          <w:b/>
          <w:bCs/>
          <w:color w:val="000000"/>
          <w:sz w:val="22"/>
          <w:szCs w:val="22"/>
        </w:rPr>
        <w:t>кварцевого песка</w:t>
      </w:r>
      <w:r w:rsidR="00A9540B">
        <w:rPr>
          <w:rFonts w:ascii="Tahoma" w:hAnsi="Tahoma" w:cs="Tahoma"/>
          <w:b/>
          <w:bCs/>
          <w:color w:val="000000"/>
          <w:sz w:val="22"/>
          <w:szCs w:val="22"/>
        </w:rPr>
        <w:t xml:space="preserve"> и а</w:t>
      </w:r>
      <w:r w:rsidR="00A9540B" w:rsidRPr="00A9540B">
        <w:rPr>
          <w:rFonts w:ascii="Tahoma" w:hAnsi="Tahoma" w:cs="Tahoma"/>
          <w:b/>
          <w:bCs/>
          <w:color w:val="000000"/>
          <w:sz w:val="22"/>
          <w:szCs w:val="22"/>
        </w:rPr>
        <w:t>ктивированн</w:t>
      </w:r>
      <w:r w:rsidR="00A9540B">
        <w:rPr>
          <w:rFonts w:ascii="Tahoma" w:hAnsi="Tahoma" w:cs="Tahoma"/>
          <w:b/>
          <w:bCs/>
          <w:color w:val="000000"/>
          <w:sz w:val="22"/>
          <w:szCs w:val="22"/>
        </w:rPr>
        <w:t>ого</w:t>
      </w:r>
      <w:r w:rsidR="00A9540B" w:rsidRPr="00A9540B">
        <w:rPr>
          <w:rFonts w:ascii="Tahoma" w:hAnsi="Tahoma" w:cs="Tahoma"/>
          <w:b/>
          <w:bCs/>
          <w:color w:val="000000"/>
          <w:sz w:val="22"/>
          <w:szCs w:val="22"/>
        </w:rPr>
        <w:t xml:space="preserve"> угл</w:t>
      </w:r>
      <w:r w:rsidR="00A9540B">
        <w:rPr>
          <w:rFonts w:ascii="Tahoma" w:hAnsi="Tahoma" w:cs="Tahoma"/>
          <w:b/>
          <w:bCs/>
          <w:color w:val="000000"/>
          <w:sz w:val="22"/>
          <w:szCs w:val="22"/>
        </w:rPr>
        <w:t>я</w:t>
      </w:r>
      <w:r w:rsidR="00A9540B" w:rsidRPr="00A9540B">
        <w:rPr>
          <w:rFonts w:ascii="Tahoma" w:hAnsi="Tahoma" w:cs="Tahoma"/>
          <w:b/>
          <w:bCs/>
          <w:color w:val="000000"/>
          <w:sz w:val="22"/>
          <w:szCs w:val="22"/>
        </w:rPr>
        <w:t xml:space="preserve"> БАУ-А </w:t>
      </w:r>
      <w:r w:rsidR="003C016D">
        <w:rPr>
          <w:rFonts w:ascii="Tahoma" w:hAnsi="Tahoma" w:cs="Tahoma"/>
          <w:b/>
          <w:bCs/>
          <w:color w:val="000000"/>
          <w:sz w:val="22"/>
          <w:szCs w:val="22"/>
        </w:rPr>
        <w:t xml:space="preserve">для </w:t>
      </w:r>
      <w:r w:rsidR="00A9540B">
        <w:rPr>
          <w:rFonts w:ascii="Tahoma" w:hAnsi="Tahoma" w:cs="Tahoma"/>
          <w:b/>
          <w:bCs/>
          <w:color w:val="000000"/>
          <w:sz w:val="22"/>
          <w:szCs w:val="22"/>
        </w:rPr>
        <w:t>фильтрующей загрузки локальных очистных сооружений</w:t>
      </w:r>
    </w:p>
    <w:p w14:paraId="08016122" w14:textId="37F81BA3" w:rsidR="00CD4658" w:rsidRPr="00477417" w:rsidRDefault="00CD4658" w:rsidP="00FE2990">
      <w:pPr>
        <w:ind w:firstLine="0"/>
        <w:rPr>
          <w:rFonts w:ascii="Tahoma" w:hAnsi="Tahoma" w:cs="Tahoma"/>
          <w:sz w:val="22"/>
          <w:szCs w:val="22"/>
        </w:rPr>
      </w:pPr>
    </w:p>
    <w:tbl>
      <w:tblPr>
        <w:tblStyle w:val="a6"/>
        <w:tblW w:w="10201" w:type="dxa"/>
        <w:jc w:val="center"/>
        <w:tblLook w:val="04A0" w:firstRow="1" w:lastRow="0" w:firstColumn="1" w:lastColumn="0" w:noHBand="0" w:noVBand="1"/>
      </w:tblPr>
      <w:tblGrid>
        <w:gridCol w:w="792"/>
        <w:gridCol w:w="763"/>
        <w:gridCol w:w="3118"/>
        <w:gridCol w:w="5528"/>
      </w:tblGrid>
      <w:tr w:rsidR="00A05FCB" w:rsidRPr="00477417" w14:paraId="6AB86D95" w14:textId="77777777" w:rsidTr="00A9540B">
        <w:trPr>
          <w:jc w:val="center"/>
        </w:trPr>
        <w:tc>
          <w:tcPr>
            <w:tcW w:w="792" w:type="dxa"/>
            <w:vAlign w:val="center"/>
          </w:tcPr>
          <w:p w14:paraId="630A1813" w14:textId="77777777" w:rsidR="00A05FCB" w:rsidRPr="00477417" w:rsidRDefault="00A05FCB" w:rsidP="0094517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3881" w:type="dxa"/>
            <w:gridSpan w:val="2"/>
            <w:vAlign w:val="center"/>
          </w:tcPr>
          <w:p w14:paraId="154A8A97" w14:textId="77777777" w:rsidR="00A05FCB" w:rsidRPr="00477417" w:rsidRDefault="00A05FCB" w:rsidP="0094517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14:paraId="67B375BB" w14:textId="36D8BF41" w:rsidR="00A05FCB" w:rsidRPr="00477417" w:rsidRDefault="003C016D" w:rsidP="0094517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Характеристики</w:t>
            </w:r>
          </w:p>
        </w:tc>
      </w:tr>
      <w:tr w:rsidR="00A9540B" w:rsidRPr="00477417" w14:paraId="1D9ED0F4" w14:textId="77777777" w:rsidTr="00A9540B">
        <w:trPr>
          <w:jc w:val="center"/>
        </w:trPr>
        <w:tc>
          <w:tcPr>
            <w:tcW w:w="1555" w:type="dxa"/>
            <w:gridSpan w:val="2"/>
            <w:vAlign w:val="center"/>
          </w:tcPr>
          <w:p w14:paraId="7DD4F582" w14:textId="2CBBB79D" w:rsidR="00A9540B" w:rsidRPr="00A9540B" w:rsidRDefault="00A9540B" w:rsidP="0094517B">
            <w:pPr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Лот 1</w:t>
            </w:r>
          </w:p>
        </w:tc>
        <w:tc>
          <w:tcPr>
            <w:tcW w:w="8646" w:type="dxa"/>
            <w:gridSpan w:val="2"/>
            <w:vAlign w:val="center"/>
          </w:tcPr>
          <w:p w14:paraId="1F265BDC" w14:textId="5ECF18A3" w:rsidR="00A9540B" w:rsidRPr="00A9540B" w:rsidRDefault="00A9540B" w:rsidP="0094517B">
            <w:pPr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9540B">
              <w:rPr>
                <w:rFonts w:ascii="Tahoma" w:hAnsi="Tahoma" w:cs="Tahoma"/>
                <w:b/>
                <w:bCs/>
                <w:sz w:val="22"/>
                <w:szCs w:val="22"/>
              </w:rPr>
              <w:t>Песок кварцевый</w:t>
            </w:r>
          </w:p>
        </w:tc>
      </w:tr>
      <w:tr w:rsidR="00A05FCB" w:rsidRPr="00477417" w14:paraId="3659F85D" w14:textId="77777777" w:rsidTr="00A9540B">
        <w:trPr>
          <w:trHeight w:val="3879"/>
          <w:jc w:val="center"/>
        </w:trPr>
        <w:tc>
          <w:tcPr>
            <w:tcW w:w="792" w:type="dxa"/>
            <w:vAlign w:val="center"/>
          </w:tcPr>
          <w:p w14:paraId="41BCF4E6" w14:textId="77777777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050E77D" w14:textId="0FA4D646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2"/>
            <w:vAlign w:val="center"/>
          </w:tcPr>
          <w:p w14:paraId="7ACD71A3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368D6224" w14:textId="462A7276" w:rsidR="00A05FCB" w:rsidRPr="00477417" w:rsidRDefault="003C016D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Кварцевый песок для ЛОС </w:t>
            </w:r>
            <w:r w:rsidRPr="003C016D">
              <w:rPr>
                <w:rFonts w:ascii="Tahoma" w:hAnsi="Tahoma" w:cs="Tahoma"/>
                <w:sz w:val="22"/>
                <w:szCs w:val="22"/>
              </w:rPr>
              <w:t>окатанный, фр</w:t>
            </w:r>
            <w:r>
              <w:rPr>
                <w:rFonts w:ascii="Tahoma" w:hAnsi="Tahoma" w:cs="Tahoma"/>
                <w:sz w:val="22"/>
                <w:szCs w:val="22"/>
              </w:rPr>
              <w:t>акция</w:t>
            </w:r>
            <w:r w:rsidRPr="003C016D">
              <w:rPr>
                <w:rFonts w:ascii="Tahoma" w:hAnsi="Tahoma" w:cs="Tahoma"/>
                <w:sz w:val="22"/>
                <w:szCs w:val="22"/>
              </w:rPr>
              <w:t xml:space="preserve"> 0,8-1,6 мм </w:t>
            </w:r>
            <w:r>
              <w:rPr>
                <w:rFonts w:ascii="Tahoma" w:hAnsi="Tahoma" w:cs="Tahoma"/>
                <w:sz w:val="22"/>
                <w:szCs w:val="22"/>
              </w:rPr>
              <w:t>в объеме 5 тонн. Упаковка Биг Бэк</w:t>
            </w:r>
          </w:p>
        </w:tc>
        <w:tc>
          <w:tcPr>
            <w:tcW w:w="5528" w:type="dxa"/>
            <w:vAlign w:val="center"/>
          </w:tcPr>
          <w:p w14:paraId="4F80DC95" w14:textId="07528ABB" w:rsidR="003C016D" w:rsidRPr="003C016D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C016D">
              <w:rPr>
                <w:rFonts w:ascii="Tahoma" w:hAnsi="Tahoma" w:cs="Tahoma"/>
                <w:sz w:val="22"/>
                <w:szCs w:val="22"/>
              </w:rPr>
              <w:t>Фракция</w:t>
            </w:r>
            <w:r w:rsidRPr="003C016D">
              <w:rPr>
                <w:rFonts w:ascii="Tahoma" w:hAnsi="Tahoma" w:cs="Tahoma"/>
                <w:sz w:val="22"/>
                <w:szCs w:val="22"/>
              </w:rPr>
              <w:tab/>
              <w:t>0,8-1,6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C016D">
              <w:rPr>
                <w:rFonts w:ascii="Tahoma" w:hAnsi="Tahoma" w:cs="Tahoma"/>
                <w:sz w:val="22"/>
                <w:szCs w:val="22"/>
              </w:rPr>
              <w:t>мм</w:t>
            </w:r>
          </w:p>
          <w:p w14:paraId="62FDC83A" w14:textId="77777777" w:rsidR="003C016D" w:rsidRPr="003C016D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C016D">
              <w:rPr>
                <w:rFonts w:ascii="Tahoma" w:hAnsi="Tahoma" w:cs="Tahoma"/>
                <w:sz w:val="22"/>
                <w:szCs w:val="22"/>
              </w:rPr>
              <w:t>Массовая доля глинистых частиц</w:t>
            </w:r>
            <w:r w:rsidRPr="003C016D">
              <w:rPr>
                <w:rFonts w:ascii="Tahoma" w:hAnsi="Tahoma" w:cs="Tahoma"/>
                <w:sz w:val="22"/>
                <w:szCs w:val="22"/>
              </w:rPr>
              <w:tab/>
              <w:t>0,1-0,3%</w:t>
            </w:r>
          </w:p>
          <w:p w14:paraId="3CF75560" w14:textId="77777777" w:rsidR="003C016D" w:rsidRPr="003C016D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C016D">
              <w:rPr>
                <w:rFonts w:ascii="Tahoma" w:hAnsi="Tahoma" w:cs="Tahoma"/>
                <w:sz w:val="22"/>
                <w:szCs w:val="22"/>
              </w:rPr>
              <w:t>Влажность</w:t>
            </w:r>
            <w:r w:rsidRPr="003C016D">
              <w:rPr>
                <w:rFonts w:ascii="Tahoma" w:hAnsi="Tahoma" w:cs="Tahoma"/>
                <w:sz w:val="22"/>
                <w:szCs w:val="22"/>
              </w:rPr>
              <w:tab/>
              <w:t>0,1-0,2%</w:t>
            </w:r>
          </w:p>
          <w:p w14:paraId="77932AD3" w14:textId="77777777" w:rsidR="003C016D" w:rsidRPr="003C016D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C016D">
              <w:rPr>
                <w:rFonts w:ascii="Tahoma" w:hAnsi="Tahoma" w:cs="Tahoma"/>
                <w:sz w:val="22"/>
                <w:szCs w:val="22"/>
              </w:rPr>
              <w:t>Содержание оксида кремния (SiO2)</w:t>
            </w:r>
            <w:r w:rsidRPr="003C016D">
              <w:rPr>
                <w:rFonts w:ascii="Tahoma" w:hAnsi="Tahoma" w:cs="Tahoma"/>
                <w:sz w:val="22"/>
                <w:szCs w:val="22"/>
              </w:rPr>
              <w:tab/>
              <w:t>97,5-99,5%</w:t>
            </w:r>
          </w:p>
          <w:p w14:paraId="63DED085" w14:textId="4D9CE8B1" w:rsidR="003C016D" w:rsidRPr="003C016D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C016D">
              <w:rPr>
                <w:rFonts w:ascii="Tahoma" w:hAnsi="Tahoma" w:cs="Tahoma"/>
                <w:sz w:val="22"/>
                <w:szCs w:val="22"/>
              </w:rPr>
              <w:t>Упаковка</w:t>
            </w:r>
            <w:r w:rsidRPr="003C016D">
              <w:rPr>
                <w:rFonts w:ascii="Tahoma" w:hAnsi="Tahoma" w:cs="Tahoma"/>
                <w:sz w:val="22"/>
                <w:szCs w:val="22"/>
              </w:rPr>
              <w:tab/>
              <w:t xml:space="preserve">МКР 1 тонна (Биг </w:t>
            </w:r>
            <w:proofErr w:type="spellStart"/>
            <w:r w:rsidRPr="003C016D">
              <w:rPr>
                <w:rFonts w:ascii="Tahoma" w:hAnsi="Tahoma" w:cs="Tahoma"/>
                <w:sz w:val="22"/>
                <w:szCs w:val="22"/>
              </w:rPr>
              <w:t>Бэг</w:t>
            </w:r>
            <w:proofErr w:type="spellEnd"/>
            <w:r w:rsidRPr="003C016D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75F25F7F" w14:textId="77777777" w:rsidR="003C016D" w:rsidRPr="003C016D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C016D">
              <w:rPr>
                <w:rFonts w:ascii="Tahoma" w:hAnsi="Tahoma" w:cs="Tahoma"/>
                <w:sz w:val="22"/>
                <w:szCs w:val="22"/>
              </w:rPr>
              <w:t>Насыпная плотность</w:t>
            </w:r>
            <w:r w:rsidRPr="003C016D">
              <w:rPr>
                <w:rFonts w:ascii="Tahoma" w:hAnsi="Tahoma" w:cs="Tahoma"/>
                <w:sz w:val="22"/>
                <w:szCs w:val="22"/>
              </w:rPr>
              <w:tab/>
              <w:t>1,4-1,5</w:t>
            </w:r>
          </w:p>
          <w:p w14:paraId="6E467B87" w14:textId="77777777" w:rsidR="003C016D" w:rsidRPr="003C016D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C016D">
              <w:rPr>
                <w:rFonts w:ascii="Tahoma" w:hAnsi="Tahoma" w:cs="Tahoma"/>
                <w:sz w:val="22"/>
                <w:szCs w:val="22"/>
              </w:rPr>
              <w:t>Содержание оксида железа (Fe2O3)</w:t>
            </w:r>
            <w:r w:rsidRPr="003C016D">
              <w:rPr>
                <w:rFonts w:ascii="Tahoma" w:hAnsi="Tahoma" w:cs="Tahoma"/>
                <w:sz w:val="22"/>
                <w:szCs w:val="22"/>
              </w:rPr>
              <w:tab/>
              <w:t>0,05-0,15%</w:t>
            </w:r>
          </w:p>
          <w:p w14:paraId="20FDD591" w14:textId="77777777" w:rsidR="003C016D" w:rsidRPr="003C016D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C016D">
              <w:rPr>
                <w:rFonts w:ascii="Tahoma" w:hAnsi="Tahoma" w:cs="Tahoma"/>
                <w:sz w:val="22"/>
                <w:szCs w:val="22"/>
              </w:rPr>
              <w:t>Содержание оксида алюминия (Al2O3)</w:t>
            </w:r>
            <w:r w:rsidRPr="003C016D">
              <w:rPr>
                <w:rFonts w:ascii="Tahoma" w:hAnsi="Tahoma" w:cs="Tahoma"/>
                <w:sz w:val="22"/>
                <w:szCs w:val="22"/>
              </w:rPr>
              <w:tab/>
              <w:t>0,5-1%</w:t>
            </w:r>
          </w:p>
          <w:p w14:paraId="44F6E854" w14:textId="77777777" w:rsidR="003C016D" w:rsidRPr="003C016D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3C016D">
              <w:rPr>
                <w:rFonts w:ascii="Tahoma" w:hAnsi="Tahoma" w:cs="Tahoma"/>
                <w:sz w:val="22"/>
                <w:szCs w:val="22"/>
              </w:rPr>
              <w:t>Измельчаемость</w:t>
            </w:r>
            <w:r w:rsidRPr="003C016D">
              <w:rPr>
                <w:rFonts w:ascii="Tahoma" w:hAnsi="Tahoma" w:cs="Tahoma"/>
                <w:sz w:val="22"/>
                <w:szCs w:val="22"/>
              </w:rPr>
              <w:tab/>
              <w:t>не более 4%</w:t>
            </w:r>
          </w:p>
          <w:p w14:paraId="36500198" w14:textId="56EFA675" w:rsidR="00A05FCB" w:rsidRPr="00477417" w:rsidRDefault="003C016D" w:rsidP="003C016D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C016D">
              <w:rPr>
                <w:rFonts w:ascii="Tahoma" w:hAnsi="Tahoma" w:cs="Tahoma"/>
                <w:sz w:val="22"/>
                <w:szCs w:val="22"/>
              </w:rPr>
              <w:t>Истираемость</w:t>
            </w:r>
            <w:proofErr w:type="spellEnd"/>
            <w:r w:rsidRPr="003C016D"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C016D">
              <w:rPr>
                <w:rFonts w:ascii="Tahoma" w:hAnsi="Tahoma" w:cs="Tahoma"/>
                <w:sz w:val="22"/>
                <w:szCs w:val="22"/>
              </w:rPr>
              <w:t>не более 0,5%</w:t>
            </w:r>
          </w:p>
        </w:tc>
      </w:tr>
      <w:tr w:rsidR="00A9540B" w:rsidRPr="00477417" w14:paraId="42C6C12D" w14:textId="77777777" w:rsidTr="00A9540B">
        <w:trPr>
          <w:trHeight w:val="380"/>
          <w:jc w:val="center"/>
        </w:trPr>
        <w:tc>
          <w:tcPr>
            <w:tcW w:w="1555" w:type="dxa"/>
            <w:gridSpan w:val="2"/>
            <w:vAlign w:val="center"/>
          </w:tcPr>
          <w:p w14:paraId="5ED959ED" w14:textId="5498A654" w:rsidR="00A9540B" w:rsidRPr="003C016D" w:rsidRDefault="00A9540B" w:rsidP="00A9540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Лот 2</w:t>
            </w:r>
          </w:p>
        </w:tc>
        <w:tc>
          <w:tcPr>
            <w:tcW w:w="8646" w:type="dxa"/>
            <w:gridSpan w:val="2"/>
            <w:vAlign w:val="center"/>
          </w:tcPr>
          <w:p w14:paraId="4E12D01D" w14:textId="0BE948D5" w:rsidR="00A9540B" w:rsidRPr="003C016D" w:rsidRDefault="00A9540B" w:rsidP="00A9540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0" w:name="_Hlk176948997"/>
            <w:r w:rsidRPr="00A9540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Активированный уголь БАУ-А </w:t>
            </w:r>
            <w:bookmarkEnd w:id="0"/>
          </w:p>
        </w:tc>
      </w:tr>
      <w:tr w:rsidR="00A9540B" w:rsidRPr="00477417" w14:paraId="2EC0292C" w14:textId="77777777" w:rsidTr="00A9540B">
        <w:trPr>
          <w:trHeight w:val="1832"/>
          <w:jc w:val="center"/>
        </w:trPr>
        <w:tc>
          <w:tcPr>
            <w:tcW w:w="792" w:type="dxa"/>
            <w:vAlign w:val="center"/>
          </w:tcPr>
          <w:p w14:paraId="5DEDB09D" w14:textId="771CD35A" w:rsidR="00A9540B" w:rsidRPr="00477417" w:rsidRDefault="00A9540B" w:rsidP="00A9540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881" w:type="dxa"/>
            <w:gridSpan w:val="2"/>
            <w:vAlign w:val="center"/>
          </w:tcPr>
          <w:p w14:paraId="798DACF1" w14:textId="77777777" w:rsidR="00A9540B" w:rsidRPr="00477417" w:rsidRDefault="00A9540B" w:rsidP="00A9540B">
            <w:pPr>
              <w:ind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029D6C01" w14:textId="01253830" w:rsidR="00A9540B" w:rsidRPr="00477417" w:rsidRDefault="00A9540B" w:rsidP="00A9540B">
            <w:pPr>
              <w:ind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</w:t>
            </w:r>
            <w:r w:rsidRPr="00A9344E">
              <w:rPr>
                <w:rFonts w:ascii="Tahoma" w:hAnsi="Tahoma" w:cs="Tahoma"/>
                <w:sz w:val="22"/>
                <w:szCs w:val="22"/>
              </w:rPr>
              <w:t>ктивированный уголь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9344E">
              <w:rPr>
                <w:rFonts w:ascii="Tahoma" w:hAnsi="Tahoma" w:cs="Tahoma"/>
                <w:sz w:val="22"/>
                <w:szCs w:val="22"/>
              </w:rPr>
              <w:t>БАУ-А</w:t>
            </w:r>
            <w:r w:rsidR="00CC70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в объеме 2 тонн. Упаковка Биг Бэк</w:t>
            </w:r>
          </w:p>
        </w:tc>
        <w:tc>
          <w:tcPr>
            <w:tcW w:w="5528" w:type="dxa"/>
            <w:vAlign w:val="center"/>
          </w:tcPr>
          <w:p w14:paraId="23BDC4E5" w14:textId="77777777" w:rsidR="00A9540B" w:rsidRPr="00830CDF" w:rsidRDefault="00A9540B" w:rsidP="00A954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830CDF">
              <w:rPr>
                <w:rFonts w:ascii="Tahoma" w:hAnsi="Tahoma" w:cs="Tahoma"/>
                <w:sz w:val="22"/>
                <w:szCs w:val="22"/>
              </w:rPr>
              <w:t>Содержание влаги, %, не более</w:t>
            </w:r>
            <w:r w:rsidRPr="00830CDF">
              <w:rPr>
                <w:rFonts w:ascii="Tahoma" w:hAnsi="Tahoma" w:cs="Tahoma"/>
                <w:sz w:val="22"/>
                <w:szCs w:val="22"/>
              </w:rPr>
              <w:tab/>
              <w:t>10</w:t>
            </w:r>
          </w:p>
          <w:p w14:paraId="42374E79" w14:textId="77777777" w:rsidR="00A9540B" w:rsidRPr="00830CDF" w:rsidRDefault="00A9540B" w:rsidP="00A954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830CDF">
              <w:rPr>
                <w:rFonts w:ascii="Tahoma" w:hAnsi="Tahoma" w:cs="Tahoma"/>
                <w:sz w:val="22"/>
                <w:szCs w:val="22"/>
              </w:rPr>
              <w:t>Насыпная плотность, г/дм³</w:t>
            </w:r>
            <w:r w:rsidRPr="00830CDF">
              <w:rPr>
                <w:rFonts w:ascii="Tahoma" w:hAnsi="Tahoma" w:cs="Tahoma"/>
                <w:sz w:val="22"/>
                <w:szCs w:val="22"/>
              </w:rPr>
              <w:tab/>
              <w:t>240</w:t>
            </w:r>
          </w:p>
          <w:p w14:paraId="5ECA4428" w14:textId="77777777" w:rsidR="00A9540B" w:rsidRPr="00830CDF" w:rsidRDefault="00A9540B" w:rsidP="00A954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830CDF">
              <w:rPr>
                <w:rFonts w:ascii="Tahoma" w:hAnsi="Tahoma" w:cs="Tahoma"/>
                <w:sz w:val="22"/>
                <w:szCs w:val="22"/>
              </w:rPr>
              <w:t>Общее содержание золы, %, не более</w:t>
            </w:r>
            <w:r w:rsidRPr="00830CDF">
              <w:rPr>
                <w:rFonts w:ascii="Tahoma" w:hAnsi="Tahoma" w:cs="Tahoma"/>
                <w:sz w:val="22"/>
                <w:szCs w:val="22"/>
              </w:rPr>
              <w:tab/>
              <w:t>6</w:t>
            </w:r>
          </w:p>
          <w:p w14:paraId="10A5A852" w14:textId="77777777" w:rsidR="00A9540B" w:rsidRPr="00830CDF" w:rsidRDefault="00A9540B" w:rsidP="00A954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830CDF">
              <w:rPr>
                <w:rFonts w:ascii="Tahoma" w:hAnsi="Tahoma" w:cs="Tahoma"/>
                <w:sz w:val="22"/>
                <w:szCs w:val="22"/>
              </w:rPr>
              <w:t>Адсорбционная активность по йоду, %, не менее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0CDF">
              <w:rPr>
                <w:rFonts w:ascii="Tahoma" w:hAnsi="Tahoma" w:cs="Tahoma"/>
                <w:sz w:val="22"/>
                <w:szCs w:val="22"/>
              </w:rPr>
              <w:t>60</w:t>
            </w:r>
          </w:p>
          <w:p w14:paraId="6C45043A" w14:textId="3E3719F2" w:rsidR="00A9540B" w:rsidRPr="003C016D" w:rsidRDefault="00A9540B" w:rsidP="00A954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830CDF">
              <w:rPr>
                <w:rFonts w:ascii="Tahoma" w:hAnsi="Tahoma" w:cs="Tahoma"/>
                <w:sz w:val="22"/>
                <w:szCs w:val="22"/>
              </w:rPr>
              <w:t>Суммарный объем пор по воде, см³/г, не менее</w:t>
            </w:r>
            <w:r w:rsidRPr="00830CDF">
              <w:rPr>
                <w:rFonts w:ascii="Tahoma" w:hAnsi="Tahoma" w:cs="Tahoma"/>
                <w:sz w:val="22"/>
                <w:szCs w:val="22"/>
              </w:rPr>
              <w:tab/>
              <w:t>1,6</w:t>
            </w:r>
          </w:p>
        </w:tc>
      </w:tr>
      <w:tr w:rsidR="00A9540B" w:rsidRPr="00477417" w14:paraId="4321D45C" w14:textId="77777777" w:rsidTr="00813535">
        <w:trPr>
          <w:trHeight w:val="782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CF2" w14:textId="78789F83" w:rsidR="00A9540B" w:rsidRPr="003C016D" w:rsidRDefault="00A9540B" w:rsidP="00A9540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Допускается предоставление коммерческих предложений не в полном объеме ТЗ, а в соответствии с номенклатурными позициями, имеющимися в наличии или реализуемыми поставщиком.</w:t>
            </w:r>
          </w:p>
        </w:tc>
      </w:tr>
    </w:tbl>
    <w:p w14:paraId="4448FE3A" w14:textId="77777777" w:rsidR="00CD4658" w:rsidRPr="00477417" w:rsidRDefault="00CD465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5BADBBE1" w14:textId="77777777" w:rsidR="0064770B" w:rsidRPr="0064770B" w:rsidRDefault="0064770B" w:rsidP="0064770B">
      <w:pPr>
        <w:ind w:firstLine="0"/>
        <w:rPr>
          <w:rFonts w:ascii="Tahoma" w:hAnsi="Tahoma" w:cs="Tahoma"/>
          <w:sz w:val="22"/>
          <w:szCs w:val="22"/>
        </w:rPr>
      </w:pPr>
      <w:r w:rsidRPr="0064770B">
        <w:rPr>
          <w:rFonts w:ascii="Tahoma" w:hAnsi="Tahoma" w:cs="Tahoma"/>
          <w:sz w:val="22"/>
          <w:szCs w:val="22"/>
        </w:rPr>
        <w:t>Доставка до склада Заказчика.</w:t>
      </w:r>
    </w:p>
    <w:p w14:paraId="330D95A2" w14:textId="77777777" w:rsidR="0064770B" w:rsidRPr="0064770B" w:rsidRDefault="0064770B" w:rsidP="0064770B">
      <w:pPr>
        <w:ind w:firstLine="0"/>
        <w:rPr>
          <w:rFonts w:ascii="Tahoma" w:hAnsi="Tahoma" w:cs="Tahoma"/>
          <w:sz w:val="22"/>
          <w:szCs w:val="22"/>
        </w:rPr>
      </w:pPr>
      <w:r w:rsidRPr="0064770B">
        <w:rPr>
          <w:rFonts w:ascii="Tahoma" w:hAnsi="Tahoma" w:cs="Tahoma"/>
          <w:sz w:val="22"/>
          <w:szCs w:val="22"/>
        </w:rPr>
        <w:t>Стоимость доставки входит в общую стоимость объекта поставки.</w:t>
      </w:r>
    </w:p>
    <w:p w14:paraId="7DC969A1" w14:textId="2B323B19" w:rsidR="008D6C78" w:rsidRPr="00477417" w:rsidRDefault="0064770B" w:rsidP="0064770B">
      <w:pPr>
        <w:ind w:firstLine="0"/>
        <w:rPr>
          <w:rFonts w:ascii="Tahoma" w:hAnsi="Tahoma" w:cs="Tahoma"/>
          <w:sz w:val="22"/>
          <w:szCs w:val="22"/>
        </w:rPr>
      </w:pPr>
      <w:r w:rsidRPr="0064770B">
        <w:rPr>
          <w:rFonts w:ascii="Tahoma" w:hAnsi="Tahoma" w:cs="Tahoma"/>
          <w:sz w:val="22"/>
          <w:szCs w:val="22"/>
        </w:rPr>
        <w:t>Срок поставки 1-2 недели с момента заключения договора</w:t>
      </w:r>
    </w:p>
    <w:p w14:paraId="45A6A163" w14:textId="77777777" w:rsidR="008D6C78" w:rsidRPr="00477417" w:rsidRDefault="008D6C7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4B3D73E8" w14:textId="11D9D1E0" w:rsidR="000A1D4B" w:rsidRPr="00477417" w:rsidRDefault="00967A8A" w:rsidP="00A3759F">
      <w:pPr>
        <w:ind w:firstLine="0"/>
        <w:rPr>
          <w:rFonts w:ascii="Tahoma" w:hAnsi="Tahoma" w:cs="Tahoma"/>
          <w:sz w:val="22"/>
          <w:szCs w:val="22"/>
        </w:rPr>
      </w:pPr>
      <w:r w:rsidRPr="00477417">
        <w:rPr>
          <w:rFonts w:ascii="Tahoma" w:hAnsi="Tahoma" w:cs="Tahoma"/>
          <w:sz w:val="22"/>
          <w:szCs w:val="22"/>
        </w:rPr>
        <w:t>Главный инженер</w:t>
      </w:r>
      <w:r w:rsidR="00192903" w:rsidRPr="00477417">
        <w:rPr>
          <w:rFonts w:ascii="Tahoma" w:hAnsi="Tahoma" w:cs="Tahoma"/>
          <w:sz w:val="22"/>
          <w:szCs w:val="22"/>
        </w:rPr>
        <w:t xml:space="preserve"> - начальник СТО</w:t>
      </w:r>
      <w:r w:rsidR="000F0EDC" w:rsidRPr="00477417">
        <w:rPr>
          <w:rFonts w:ascii="Tahoma" w:hAnsi="Tahoma" w:cs="Tahoma"/>
          <w:sz w:val="22"/>
          <w:szCs w:val="22"/>
        </w:rPr>
        <w:t xml:space="preserve">                                                     </w:t>
      </w:r>
      <w:r w:rsidR="00661D14" w:rsidRPr="00477417">
        <w:rPr>
          <w:rFonts w:ascii="Tahoma" w:hAnsi="Tahoma" w:cs="Tahoma"/>
          <w:sz w:val="22"/>
          <w:szCs w:val="22"/>
        </w:rPr>
        <w:t>_</w:t>
      </w:r>
      <w:r w:rsidR="0060283D" w:rsidRPr="00477417">
        <w:rPr>
          <w:rFonts w:ascii="Tahoma" w:hAnsi="Tahoma" w:cs="Tahoma"/>
          <w:sz w:val="22"/>
          <w:szCs w:val="22"/>
        </w:rPr>
        <w:t>_______________</w:t>
      </w:r>
      <w:r w:rsidR="000F0EDC" w:rsidRPr="00477417">
        <w:rPr>
          <w:rFonts w:ascii="Tahoma" w:hAnsi="Tahoma" w:cs="Tahoma"/>
          <w:sz w:val="22"/>
          <w:szCs w:val="22"/>
        </w:rPr>
        <w:t xml:space="preserve"> </w:t>
      </w:r>
      <w:r w:rsidR="00192903" w:rsidRPr="00477417">
        <w:rPr>
          <w:rFonts w:ascii="Tahoma" w:hAnsi="Tahoma" w:cs="Tahoma"/>
          <w:spacing w:val="-5"/>
          <w:sz w:val="22"/>
          <w:szCs w:val="22"/>
        </w:rPr>
        <w:t xml:space="preserve">В.В. Бродов </w:t>
      </w:r>
    </w:p>
    <w:p w14:paraId="0F945AA2" w14:textId="77777777" w:rsidR="004B6BD2" w:rsidRPr="00477417" w:rsidRDefault="004B6BD2" w:rsidP="00A3759F">
      <w:pPr>
        <w:ind w:firstLine="0"/>
        <w:rPr>
          <w:rFonts w:ascii="Tahoma" w:hAnsi="Tahoma" w:cs="Tahoma"/>
          <w:sz w:val="22"/>
          <w:szCs w:val="22"/>
        </w:rPr>
      </w:pPr>
    </w:p>
    <w:p w14:paraId="4965BA0A" w14:textId="42D1ABEC" w:rsidR="0060283D" w:rsidRPr="00477417" w:rsidRDefault="0060283D" w:rsidP="0060283D">
      <w:pPr>
        <w:ind w:firstLine="0"/>
        <w:rPr>
          <w:rFonts w:ascii="Tahoma" w:hAnsi="Tahoma" w:cs="Tahoma"/>
          <w:sz w:val="22"/>
          <w:szCs w:val="22"/>
        </w:rPr>
      </w:pPr>
      <w:r w:rsidRPr="00477417">
        <w:rPr>
          <w:rFonts w:ascii="Tahoma" w:hAnsi="Tahoma" w:cs="Tahoma"/>
          <w:sz w:val="22"/>
          <w:szCs w:val="22"/>
        </w:rPr>
        <w:t>Главный энергетик</w:t>
      </w:r>
      <w:r w:rsidR="00661D14" w:rsidRPr="00477417">
        <w:rPr>
          <w:rFonts w:ascii="Tahoma" w:hAnsi="Tahoma" w:cs="Tahoma"/>
          <w:sz w:val="22"/>
          <w:szCs w:val="22"/>
        </w:rPr>
        <w:t xml:space="preserve"> - начальник отдела</w:t>
      </w:r>
      <w:r w:rsidRPr="00477417">
        <w:rPr>
          <w:rFonts w:ascii="Tahoma" w:hAnsi="Tahoma" w:cs="Tahoma"/>
          <w:sz w:val="22"/>
          <w:szCs w:val="22"/>
        </w:rPr>
        <w:tab/>
        <w:t xml:space="preserve">                  </w:t>
      </w:r>
      <w:r w:rsidR="008C2B6F" w:rsidRPr="00477417">
        <w:rPr>
          <w:rFonts w:ascii="Tahoma" w:hAnsi="Tahoma" w:cs="Tahoma"/>
          <w:sz w:val="22"/>
          <w:szCs w:val="22"/>
        </w:rPr>
        <w:t xml:space="preserve">            </w:t>
      </w:r>
      <w:r w:rsidRPr="00477417">
        <w:rPr>
          <w:rFonts w:ascii="Tahoma" w:hAnsi="Tahoma" w:cs="Tahoma"/>
          <w:sz w:val="22"/>
          <w:szCs w:val="22"/>
        </w:rPr>
        <w:t xml:space="preserve">      </w:t>
      </w:r>
      <w:r w:rsidR="00661D14" w:rsidRPr="00477417">
        <w:rPr>
          <w:rFonts w:ascii="Tahoma" w:hAnsi="Tahoma" w:cs="Tahoma"/>
          <w:sz w:val="22"/>
          <w:szCs w:val="22"/>
        </w:rPr>
        <w:t xml:space="preserve">  __</w:t>
      </w:r>
      <w:r w:rsidRPr="00477417">
        <w:rPr>
          <w:rFonts w:ascii="Tahoma" w:hAnsi="Tahoma" w:cs="Tahoma"/>
          <w:sz w:val="22"/>
          <w:szCs w:val="22"/>
        </w:rPr>
        <w:t>___________</w:t>
      </w:r>
      <w:r w:rsidR="003C016D">
        <w:rPr>
          <w:rFonts w:ascii="Tahoma" w:hAnsi="Tahoma" w:cs="Tahoma"/>
          <w:sz w:val="22"/>
          <w:szCs w:val="22"/>
        </w:rPr>
        <w:t xml:space="preserve"> </w:t>
      </w:r>
      <w:r w:rsidRPr="00477417">
        <w:rPr>
          <w:rFonts w:ascii="Tahoma" w:hAnsi="Tahoma" w:cs="Tahoma"/>
          <w:sz w:val="22"/>
          <w:szCs w:val="22"/>
        </w:rPr>
        <w:t>И.Ю. Кондратьев</w:t>
      </w:r>
    </w:p>
    <w:p w14:paraId="4819F4D3" w14:textId="26D21945" w:rsidR="00A313F7" w:rsidRDefault="00A313F7" w:rsidP="0060283D">
      <w:pPr>
        <w:ind w:firstLine="0"/>
        <w:rPr>
          <w:sz w:val="24"/>
          <w:szCs w:val="24"/>
        </w:rPr>
      </w:pPr>
    </w:p>
    <w:p w14:paraId="65204501" w14:textId="77777777" w:rsidR="00A313F7" w:rsidRDefault="00A313F7" w:rsidP="0060283D">
      <w:pPr>
        <w:ind w:firstLine="0"/>
        <w:rPr>
          <w:sz w:val="24"/>
          <w:szCs w:val="24"/>
        </w:rPr>
      </w:pPr>
    </w:p>
    <w:p w14:paraId="5E9EEC85" w14:textId="77777777" w:rsidR="004B6BD2" w:rsidRPr="002B293D" w:rsidRDefault="004B6BD2" w:rsidP="0060283D">
      <w:pPr>
        <w:ind w:firstLine="0"/>
        <w:rPr>
          <w:sz w:val="24"/>
          <w:szCs w:val="24"/>
        </w:rPr>
      </w:pPr>
    </w:p>
    <w:sectPr w:rsidR="004B6BD2" w:rsidRPr="002B293D" w:rsidSect="008C2B6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E"/>
    <w:rsid w:val="000304BD"/>
    <w:rsid w:val="000A1D4B"/>
    <w:rsid w:val="000B3A73"/>
    <w:rsid w:val="000F0EDC"/>
    <w:rsid w:val="00101C77"/>
    <w:rsid w:val="00101F6C"/>
    <w:rsid w:val="00107E98"/>
    <w:rsid w:val="00192903"/>
    <w:rsid w:val="001C01F5"/>
    <w:rsid w:val="001C19B8"/>
    <w:rsid w:val="00216B00"/>
    <w:rsid w:val="00231966"/>
    <w:rsid w:val="00233C25"/>
    <w:rsid w:val="002408AB"/>
    <w:rsid w:val="00281239"/>
    <w:rsid w:val="002B293D"/>
    <w:rsid w:val="002C5120"/>
    <w:rsid w:val="00394862"/>
    <w:rsid w:val="003B3E26"/>
    <w:rsid w:val="003C016D"/>
    <w:rsid w:val="003C1D67"/>
    <w:rsid w:val="003E5EF9"/>
    <w:rsid w:val="003F4F7E"/>
    <w:rsid w:val="00420E63"/>
    <w:rsid w:val="00477417"/>
    <w:rsid w:val="004B5BDC"/>
    <w:rsid w:val="004B6BD2"/>
    <w:rsid w:val="004D4352"/>
    <w:rsid w:val="00500B2B"/>
    <w:rsid w:val="00510488"/>
    <w:rsid w:val="00512FB8"/>
    <w:rsid w:val="00517A1A"/>
    <w:rsid w:val="00550AB4"/>
    <w:rsid w:val="00551FA0"/>
    <w:rsid w:val="00556884"/>
    <w:rsid w:val="00572551"/>
    <w:rsid w:val="005955A5"/>
    <w:rsid w:val="005A5D58"/>
    <w:rsid w:val="005A636E"/>
    <w:rsid w:val="005D176B"/>
    <w:rsid w:val="006024FF"/>
    <w:rsid w:val="0060283D"/>
    <w:rsid w:val="00614268"/>
    <w:rsid w:val="0064770B"/>
    <w:rsid w:val="00661D14"/>
    <w:rsid w:val="00672844"/>
    <w:rsid w:val="00683D39"/>
    <w:rsid w:val="00697946"/>
    <w:rsid w:val="006F4399"/>
    <w:rsid w:val="0073712F"/>
    <w:rsid w:val="00772041"/>
    <w:rsid w:val="00797348"/>
    <w:rsid w:val="007C5F53"/>
    <w:rsid w:val="007F0DB1"/>
    <w:rsid w:val="008741F1"/>
    <w:rsid w:val="008C2B6F"/>
    <w:rsid w:val="008D5FE7"/>
    <w:rsid w:val="008D6C78"/>
    <w:rsid w:val="0090119E"/>
    <w:rsid w:val="00912D7F"/>
    <w:rsid w:val="00920A6D"/>
    <w:rsid w:val="00967A8A"/>
    <w:rsid w:val="00997A1B"/>
    <w:rsid w:val="009B6C7F"/>
    <w:rsid w:val="00A05FCB"/>
    <w:rsid w:val="00A20CDC"/>
    <w:rsid w:val="00A233A2"/>
    <w:rsid w:val="00A313F7"/>
    <w:rsid w:val="00A3759F"/>
    <w:rsid w:val="00A40539"/>
    <w:rsid w:val="00A801D8"/>
    <w:rsid w:val="00A9540B"/>
    <w:rsid w:val="00AD00C4"/>
    <w:rsid w:val="00B13D96"/>
    <w:rsid w:val="00B57693"/>
    <w:rsid w:val="00B7357E"/>
    <w:rsid w:val="00BA242B"/>
    <w:rsid w:val="00BC43E2"/>
    <w:rsid w:val="00BF281E"/>
    <w:rsid w:val="00C1753B"/>
    <w:rsid w:val="00C53CA4"/>
    <w:rsid w:val="00C75A71"/>
    <w:rsid w:val="00CC300F"/>
    <w:rsid w:val="00CC70D5"/>
    <w:rsid w:val="00CD4658"/>
    <w:rsid w:val="00CE57F5"/>
    <w:rsid w:val="00D00CAC"/>
    <w:rsid w:val="00D068BF"/>
    <w:rsid w:val="00D536D6"/>
    <w:rsid w:val="00D7261A"/>
    <w:rsid w:val="00D97548"/>
    <w:rsid w:val="00DD6601"/>
    <w:rsid w:val="00E04A36"/>
    <w:rsid w:val="00E14353"/>
    <w:rsid w:val="00E86630"/>
    <w:rsid w:val="00E91667"/>
    <w:rsid w:val="00F072AC"/>
    <w:rsid w:val="00F50AEC"/>
    <w:rsid w:val="00FD29A6"/>
    <w:rsid w:val="00FE2990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E13B"/>
  <w15:docId w15:val="{91B237DE-97AF-4866-8241-C811167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  <w:style w:type="table" w:styleId="a6">
    <w:name w:val="Table Grid"/>
    <w:basedOn w:val="a1"/>
    <w:uiPriority w:val="39"/>
    <w:rsid w:val="00A3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313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13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13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1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8ADD-034C-4E1A-B7E2-C25487E3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Mezentsev</dc:creator>
  <cp:lastModifiedBy>Гомер Татьяна Олеговна</cp:lastModifiedBy>
  <cp:revision>4</cp:revision>
  <cp:lastPrinted>2020-07-24T09:22:00Z</cp:lastPrinted>
  <dcterms:created xsi:type="dcterms:W3CDTF">2024-09-11T05:11:00Z</dcterms:created>
  <dcterms:modified xsi:type="dcterms:W3CDTF">2024-09-19T05:43:00Z</dcterms:modified>
</cp:coreProperties>
</file>