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58CB" w14:textId="39A86B93" w:rsidR="00687417" w:rsidRPr="00003568" w:rsidRDefault="00003568" w:rsidP="00003568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03568">
        <w:rPr>
          <w:rFonts w:ascii="Times New Roman" w:eastAsia="Times New Roman" w:hAnsi="Times New Roman" w:cs="Times New Roman"/>
          <w:sz w:val="28"/>
          <w:szCs w:val="28"/>
        </w:rPr>
        <w:t>Приложение 2</w:t>
      </w:r>
    </w:p>
    <w:p w14:paraId="00972E61" w14:textId="77777777" w:rsidR="00D17CB1" w:rsidRPr="00687417" w:rsidRDefault="00D17CB1" w:rsidP="00D17CB1">
      <w:pPr>
        <w:spacing w:after="120" w:line="240" w:lineRule="auto"/>
        <w:jc w:val="center"/>
        <w:rPr>
          <w:rFonts w:ascii="Tahoma" w:eastAsia="Times New Roman" w:hAnsi="Tahoma" w:cs="Tahoma"/>
          <w:b/>
          <w:bCs/>
          <w:sz w:val="28"/>
          <w:szCs w:val="28"/>
        </w:rPr>
      </w:pPr>
      <w:r w:rsidRPr="00687417">
        <w:rPr>
          <w:rFonts w:ascii="Tahoma" w:eastAsia="Times New Roman" w:hAnsi="Tahoma" w:cs="Tahoma"/>
          <w:b/>
          <w:bCs/>
          <w:sz w:val="28"/>
          <w:szCs w:val="28"/>
        </w:rPr>
        <w:t>Техническое задание</w:t>
      </w:r>
    </w:p>
    <w:p w14:paraId="42DAEF6B" w14:textId="294319B7" w:rsidR="00931D1F" w:rsidRPr="00687417" w:rsidRDefault="00535BF7" w:rsidP="00D17CB1">
      <w:pPr>
        <w:spacing w:after="12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</w:rPr>
      </w:pPr>
      <w:r w:rsidRPr="00687417">
        <w:rPr>
          <w:rFonts w:ascii="Tahoma" w:eastAsia="Times New Roman" w:hAnsi="Tahoma" w:cs="Tahoma"/>
          <w:b/>
          <w:bCs/>
          <w:sz w:val="24"/>
          <w:szCs w:val="24"/>
        </w:rPr>
        <w:t xml:space="preserve">на </w:t>
      </w:r>
      <w:r w:rsidR="005A2FE3" w:rsidRPr="005A2FE3">
        <w:rPr>
          <w:rFonts w:ascii="Tahoma" w:eastAsia="Times New Roman" w:hAnsi="Tahoma" w:cs="Tahoma"/>
          <w:b/>
          <w:bCs/>
          <w:sz w:val="24"/>
          <w:szCs w:val="24"/>
        </w:rPr>
        <w:t>Техническо</w:t>
      </w:r>
      <w:r w:rsidR="002E3911">
        <w:rPr>
          <w:rFonts w:ascii="Tahoma" w:eastAsia="Times New Roman" w:hAnsi="Tahoma" w:cs="Tahoma"/>
          <w:b/>
          <w:bCs/>
          <w:sz w:val="24"/>
          <w:szCs w:val="24"/>
        </w:rPr>
        <w:t>е</w:t>
      </w:r>
      <w:r w:rsidR="005A2FE3" w:rsidRPr="005A2FE3">
        <w:rPr>
          <w:rFonts w:ascii="Tahoma" w:eastAsia="Times New Roman" w:hAnsi="Tahoma" w:cs="Tahoma"/>
          <w:b/>
          <w:bCs/>
          <w:sz w:val="24"/>
          <w:szCs w:val="24"/>
        </w:rPr>
        <w:t xml:space="preserve"> освидетельствовани</w:t>
      </w:r>
      <w:r w:rsidR="002E3911">
        <w:rPr>
          <w:rFonts w:ascii="Tahoma" w:eastAsia="Times New Roman" w:hAnsi="Tahoma" w:cs="Tahoma"/>
          <w:b/>
          <w:bCs/>
          <w:sz w:val="24"/>
          <w:szCs w:val="24"/>
        </w:rPr>
        <w:t>е</w:t>
      </w:r>
      <w:r w:rsidR="005A2FE3" w:rsidRPr="005A2FE3">
        <w:rPr>
          <w:rFonts w:ascii="Tahoma" w:eastAsia="Times New Roman" w:hAnsi="Tahoma" w:cs="Tahoma"/>
          <w:b/>
          <w:bCs/>
          <w:sz w:val="24"/>
          <w:szCs w:val="24"/>
        </w:rPr>
        <w:t xml:space="preserve"> аттракционов</w:t>
      </w:r>
    </w:p>
    <w:p w14:paraId="641FADD8" w14:textId="77777777" w:rsidR="00D17CB1" w:rsidRPr="00687417" w:rsidRDefault="00D17CB1" w:rsidP="00D17CB1">
      <w:pPr>
        <w:spacing w:after="120" w:line="240" w:lineRule="auto"/>
        <w:jc w:val="center"/>
        <w:rPr>
          <w:rFonts w:ascii="Tahoma" w:eastAsia="Times New Roman" w:hAnsi="Tahoma" w:cs="Tahoma"/>
          <w:sz w:val="24"/>
          <w:szCs w:val="24"/>
        </w:rPr>
      </w:pPr>
      <w:r w:rsidRPr="00687417">
        <w:rPr>
          <w:rFonts w:ascii="Tahoma" w:eastAsia="Times New Roman" w:hAnsi="Tahoma" w:cs="Tahoma"/>
          <w:sz w:val="24"/>
          <w:szCs w:val="24"/>
        </w:rPr>
        <w:t>Требования к техническим и функциональным (потребительским свойствам) характеристикам товара, и иным показателям, связанным с определением соответствия оказываемых услуг потребностям заказчика:</w:t>
      </w:r>
    </w:p>
    <w:tbl>
      <w:tblPr>
        <w:tblpPr w:leftFromText="180" w:rightFromText="180" w:vertAnchor="text" w:tblpX="-586" w:tblpY="14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7"/>
        <w:gridCol w:w="7938"/>
      </w:tblGrid>
      <w:tr w:rsidR="00D17CB1" w:rsidRPr="00173BF1" w14:paraId="6B8C5C22" w14:textId="77777777" w:rsidTr="00467CBF">
        <w:trPr>
          <w:trHeight w:val="416"/>
        </w:trPr>
        <w:tc>
          <w:tcPr>
            <w:tcW w:w="2547" w:type="dxa"/>
            <w:vAlign w:val="center"/>
          </w:tcPr>
          <w:p w14:paraId="2E5D11D5" w14:textId="77777777" w:rsidR="00D17CB1" w:rsidRPr="00173BF1" w:rsidRDefault="00D17CB1" w:rsidP="00B63F7B">
            <w:pPr>
              <w:spacing w:after="0" w:line="24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173BF1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Предмет закупки</w:t>
            </w:r>
          </w:p>
        </w:tc>
        <w:tc>
          <w:tcPr>
            <w:tcW w:w="7938" w:type="dxa"/>
            <w:vAlign w:val="center"/>
          </w:tcPr>
          <w:p w14:paraId="4381F477" w14:textId="77777777" w:rsidR="00D17CB1" w:rsidRPr="00173BF1" w:rsidRDefault="00E307A7" w:rsidP="00B63F7B">
            <w:pPr>
              <w:spacing w:after="0" w:line="24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173BF1">
              <w:rPr>
                <w:rFonts w:ascii="Tahoma" w:eastAsia="Times New Roman" w:hAnsi="Tahoma" w:cs="Tahoma"/>
                <w:sz w:val="24"/>
                <w:szCs w:val="24"/>
              </w:rPr>
              <w:t>Техническое освидетельствование</w:t>
            </w:r>
            <w:r w:rsidR="005A2FE3" w:rsidRPr="00173BF1">
              <w:rPr>
                <w:rFonts w:ascii="Tahoma" w:eastAsia="Times New Roman" w:hAnsi="Tahoma" w:cs="Tahoma"/>
                <w:sz w:val="24"/>
                <w:szCs w:val="24"/>
              </w:rPr>
              <w:t xml:space="preserve"> (оценка технического состояния)</w:t>
            </w:r>
            <w:r w:rsidRPr="00173BF1">
              <w:rPr>
                <w:rFonts w:ascii="Tahoma" w:eastAsia="Times New Roman" w:hAnsi="Tahoma" w:cs="Tahoma"/>
                <w:sz w:val="24"/>
                <w:szCs w:val="24"/>
              </w:rPr>
              <w:t xml:space="preserve"> аттракционов</w:t>
            </w:r>
            <w:r w:rsidR="00C115D9" w:rsidRPr="00173BF1">
              <w:rPr>
                <w:rFonts w:ascii="Tahoma" w:eastAsia="Times New Roman" w:hAnsi="Tahoma" w:cs="Tahoma"/>
                <w:sz w:val="24"/>
                <w:szCs w:val="24"/>
              </w:rPr>
              <w:t xml:space="preserve"> и оборудования детской игровой площадки</w:t>
            </w:r>
          </w:p>
        </w:tc>
      </w:tr>
      <w:tr w:rsidR="005A2FE3" w:rsidRPr="00173BF1" w14:paraId="22406B7F" w14:textId="77777777" w:rsidTr="00467CBF">
        <w:trPr>
          <w:trHeight w:val="1693"/>
        </w:trPr>
        <w:tc>
          <w:tcPr>
            <w:tcW w:w="2547" w:type="dxa"/>
            <w:vAlign w:val="center"/>
          </w:tcPr>
          <w:p w14:paraId="02B77B91" w14:textId="77777777" w:rsidR="005A2FE3" w:rsidRPr="00173BF1" w:rsidRDefault="005A2FE3" w:rsidP="00B63F7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173BF1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Описание работ</w:t>
            </w:r>
          </w:p>
        </w:tc>
        <w:tc>
          <w:tcPr>
            <w:tcW w:w="7938" w:type="dxa"/>
            <w:vAlign w:val="center"/>
          </w:tcPr>
          <w:p w14:paraId="540C1CDA" w14:textId="77777777" w:rsidR="005A2FE3" w:rsidRPr="00173BF1" w:rsidRDefault="005A2FE3" w:rsidP="00B63F7B">
            <w:pPr>
              <w:spacing w:after="0" w:line="24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173BF1">
              <w:rPr>
                <w:rFonts w:ascii="Tahoma" w:eastAsia="Times New Roman" w:hAnsi="Tahoma" w:cs="Tahoma"/>
                <w:sz w:val="24"/>
                <w:szCs w:val="24"/>
              </w:rPr>
              <w:t>Комплекс работ по проверке технического состояния аттракцион</w:t>
            </w:r>
            <w:r w:rsidR="00C115D9" w:rsidRPr="00173BF1">
              <w:rPr>
                <w:rFonts w:ascii="Tahoma" w:eastAsia="Times New Roman" w:hAnsi="Tahoma" w:cs="Tahoma"/>
                <w:sz w:val="24"/>
                <w:szCs w:val="24"/>
              </w:rPr>
              <w:t>ов</w:t>
            </w:r>
            <w:r w:rsidRPr="00173BF1">
              <w:rPr>
                <w:rFonts w:ascii="Tahoma" w:eastAsia="Times New Roman" w:hAnsi="Tahoma" w:cs="Tahoma"/>
                <w:sz w:val="24"/>
                <w:szCs w:val="24"/>
              </w:rPr>
              <w:t xml:space="preserve"> с использованием визуального,</w:t>
            </w:r>
          </w:p>
          <w:p w14:paraId="6FBBB35B" w14:textId="77777777" w:rsidR="005A2FE3" w:rsidRPr="00173BF1" w:rsidRDefault="005A2FE3" w:rsidP="00B63F7B">
            <w:pPr>
              <w:spacing w:after="0" w:line="24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173BF1">
              <w:rPr>
                <w:rFonts w:ascii="Tahoma" w:eastAsia="Times New Roman" w:hAnsi="Tahoma" w:cs="Tahoma"/>
                <w:sz w:val="24"/>
                <w:szCs w:val="24"/>
              </w:rPr>
              <w:t>измерительного, неразрушающего и других методов контроля на соответствие требованиям</w:t>
            </w:r>
          </w:p>
          <w:p w14:paraId="0EDCAAF0" w14:textId="77777777" w:rsidR="005A2FE3" w:rsidRPr="00173BF1" w:rsidRDefault="005A2FE3" w:rsidP="00B63F7B">
            <w:pPr>
              <w:spacing w:after="0" w:line="24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173BF1">
              <w:rPr>
                <w:rFonts w:ascii="Tahoma" w:eastAsia="Times New Roman" w:hAnsi="Tahoma" w:cs="Tahoma"/>
                <w:sz w:val="24"/>
                <w:szCs w:val="24"/>
              </w:rPr>
              <w:t>эксплуатационной документации с целью определения возможности дальнейшей безопасной</w:t>
            </w:r>
          </w:p>
          <w:p w14:paraId="42967CD9" w14:textId="77777777" w:rsidR="005A2FE3" w:rsidRPr="00173BF1" w:rsidRDefault="005A2FE3" w:rsidP="00B63F7B">
            <w:pPr>
              <w:spacing w:after="0" w:line="24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173BF1">
              <w:rPr>
                <w:rFonts w:ascii="Tahoma" w:eastAsia="Times New Roman" w:hAnsi="Tahoma" w:cs="Tahoma"/>
                <w:sz w:val="24"/>
                <w:szCs w:val="24"/>
              </w:rPr>
              <w:t>эксплуатации аттракцион</w:t>
            </w:r>
            <w:r w:rsidR="00C115D9" w:rsidRPr="00173BF1">
              <w:rPr>
                <w:rFonts w:ascii="Tahoma" w:eastAsia="Times New Roman" w:hAnsi="Tahoma" w:cs="Tahoma"/>
                <w:sz w:val="24"/>
                <w:szCs w:val="24"/>
              </w:rPr>
              <w:t>ов</w:t>
            </w:r>
            <w:r w:rsidRPr="00173BF1">
              <w:rPr>
                <w:rFonts w:ascii="Tahoma" w:eastAsia="Times New Roman" w:hAnsi="Tahoma" w:cs="Tahoma"/>
                <w:sz w:val="24"/>
                <w:szCs w:val="24"/>
              </w:rPr>
              <w:t xml:space="preserve"> на определенный период</w:t>
            </w:r>
          </w:p>
        </w:tc>
      </w:tr>
      <w:tr w:rsidR="00D17CB1" w:rsidRPr="00173BF1" w14:paraId="0E52BE82" w14:textId="77777777" w:rsidTr="00467CBF">
        <w:trPr>
          <w:trHeight w:val="1693"/>
        </w:trPr>
        <w:tc>
          <w:tcPr>
            <w:tcW w:w="2547" w:type="dxa"/>
            <w:vAlign w:val="center"/>
          </w:tcPr>
          <w:p w14:paraId="1C68B8BC" w14:textId="77777777" w:rsidR="00D17CB1" w:rsidRPr="00173BF1" w:rsidRDefault="00E3218A" w:rsidP="00B63F7B">
            <w:pPr>
              <w:spacing w:after="0" w:line="240" w:lineRule="atLeast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173BF1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Наименование работ</w:t>
            </w:r>
            <w:r w:rsidRPr="00173BF1">
              <w:rPr>
                <w:rFonts w:ascii="Tahoma" w:eastAsia="Times New Roman" w:hAnsi="Tahoma" w:cs="Tahom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  <w:vAlign w:val="center"/>
          </w:tcPr>
          <w:p w14:paraId="7883D6B7" w14:textId="77777777" w:rsidR="00E307A7" w:rsidRPr="00173BF1" w:rsidRDefault="00E307A7" w:rsidP="00B63F7B">
            <w:pPr>
              <w:spacing w:after="0" w:line="24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173BF1">
              <w:rPr>
                <w:rFonts w:ascii="Tahoma" w:eastAsia="Times New Roman" w:hAnsi="Tahoma" w:cs="Tahoma"/>
                <w:sz w:val="24"/>
                <w:szCs w:val="24"/>
              </w:rPr>
              <w:t>1. Техническое освидетельствование</w:t>
            </w:r>
            <w:r w:rsidR="00C5614C" w:rsidRPr="00173BF1">
              <w:rPr>
                <w:rFonts w:ascii="Tahoma" w:eastAsia="Times New Roman" w:hAnsi="Tahoma" w:cs="Tahoma"/>
                <w:sz w:val="24"/>
                <w:szCs w:val="24"/>
              </w:rPr>
              <w:t xml:space="preserve"> (оценка технического состояния)</w:t>
            </w:r>
            <w:r w:rsidR="00CD6CF6" w:rsidRPr="00173BF1">
              <w:rPr>
                <w:rFonts w:ascii="Tahoma" w:eastAsia="Times New Roman" w:hAnsi="Tahoma" w:cs="Tahoma"/>
                <w:sz w:val="24"/>
                <w:szCs w:val="24"/>
              </w:rPr>
              <w:t xml:space="preserve"> аттракциона «</w:t>
            </w:r>
            <w:proofErr w:type="spellStart"/>
            <w:r w:rsidRPr="00173BF1">
              <w:rPr>
                <w:rFonts w:ascii="Tahoma" w:eastAsia="Times New Roman" w:hAnsi="Tahoma" w:cs="Tahoma"/>
                <w:sz w:val="24"/>
                <w:szCs w:val="24"/>
              </w:rPr>
              <w:t>Родельбан</w:t>
            </w:r>
            <w:proofErr w:type="spellEnd"/>
            <w:r w:rsidR="00CD6CF6" w:rsidRPr="00173BF1">
              <w:rPr>
                <w:rFonts w:ascii="Tahoma" w:eastAsia="Times New Roman" w:hAnsi="Tahoma" w:cs="Tahoma"/>
                <w:sz w:val="24"/>
                <w:szCs w:val="24"/>
              </w:rPr>
              <w:t>»</w:t>
            </w:r>
            <w:r w:rsidRPr="00173BF1">
              <w:rPr>
                <w:rFonts w:ascii="Tahoma" w:eastAsia="Times New Roman" w:hAnsi="Tahoma" w:cs="Tahoma"/>
                <w:sz w:val="24"/>
                <w:szCs w:val="24"/>
              </w:rPr>
              <w:t>.</w:t>
            </w:r>
          </w:p>
          <w:p w14:paraId="74D12330" w14:textId="77777777" w:rsidR="00E307A7" w:rsidRPr="00173BF1" w:rsidRDefault="00E307A7" w:rsidP="00B63F7B">
            <w:pPr>
              <w:spacing w:after="0" w:line="24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173BF1">
              <w:rPr>
                <w:rFonts w:ascii="Tahoma" w:eastAsia="Times New Roman" w:hAnsi="Tahoma" w:cs="Tahoma"/>
                <w:sz w:val="24"/>
                <w:szCs w:val="24"/>
              </w:rPr>
              <w:t>2. Техническое освидетельствование</w:t>
            </w:r>
            <w:r w:rsidR="00C5614C" w:rsidRPr="00173BF1">
              <w:rPr>
                <w:rFonts w:ascii="Tahoma" w:eastAsia="Times New Roman" w:hAnsi="Tahoma" w:cs="Tahoma"/>
                <w:sz w:val="24"/>
                <w:szCs w:val="24"/>
              </w:rPr>
              <w:t xml:space="preserve"> (оценка технического состояния)</w:t>
            </w:r>
            <w:r w:rsidR="00CD6CF6" w:rsidRPr="00173BF1">
              <w:rPr>
                <w:rFonts w:ascii="Tahoma" w:eastAsia="Times New Roman" w:hAnsi="Tahoma" w:cs="Tahoma"/>
                <w:sz w:val="24"/>
                <w:szCs w:val="24"/>
              </w:rPr>
              <w:t xml:space="preserve"> аттракциона «</w:t>
            </w:r>
            <w:proofErr w:type="spellStart"/>
            <w:r w:rsidR="00CD6CF6" w:rsidRPr="00173BF1">
              <w:rPr>
                <w:rFonts w:ascii="Tahoma" w:eastAsia="Times New Roman" w:hAnsi="Tahoma" w:cs="Tahoma"/>
                <w:sz w:val="24"/>
                <w:szCs w:val="24"/>
              </w:rPr>
              <w:t>Зипрайдер</w:t>
            </w:r>
            <w:proofErr w:type="spellEnd"/>
            <w:r w:rsidR="00CD6CF6" w:rsidRPr="00173BF1">
              <w:rPr>
                <w:rFonts w:ascii="Tahoma" w:eastAsia="Times New Roman" w:hAnsi="Tahoma" w:cs="Tahoma"/>
                <w:sz w:val="24"/>
                <w:szCs w:val="24"/>
              </w:rPr>
              <w:t>».</w:t>
            </w:r>
          </w:p>
          <w:p w14:paraId="163FDA42" w14:textId="0246A52A" w:rsidR="00E307A7" w:rsidRDefault="00E307A7" w:rsidP="00B63F7B">
            <w:pPr>
              <w:spacing w:after="0" w:line="24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173BF1">
              <w:rPr>
                <w:rFonts w:ascii="Tahoma" w:eastAsia="Times New Roman" w:hAnsi="Tahoma" w:cs="Tahoma"/>
                <w:sz w:val="24"/>
                <w:szCs w:val="24"/>
              </w:rPr>
              <w:t>3. Техническое освидетельствование</w:t>
            </w:r>
            <w:r w:rsidR="00C5614C" w:rsidRPr="00173BF1">
              <w:rPr>
                <w:rFonts w:ascii="Tahoma" w:eastAsia="Times New Roman" w:hAnsi="Tahoma" w:cs="Tahoma"/>
                <w:sz w:val="24"/>
                <w:szCs w:val="24"/>
              </w:rPr>
              <w:t xml:space="preserve"> (оценка технического состояния)</w:t>
            </w:r>
            <w:r w:rsidR="00CD6CF6" w:rsidRPr="00173BF1">
              <w:rPr>
                <w:rFonts w:ascii="Tahoma" w:eastAsia="Times New Roman" w:hAnsi="Tahoma" w:cs="Tahoma"/>
                <w:sz w:val="24"/>
                <w:szCs w:val="24"/>
              </w:rPr>
              <w:t xml:space="preserve"> аттракциона </w:t>
            </w:r>
            <w:r w:rsidR="00467CBF">
              <w:rPr>
                <w:rFonts w:ascii="Tahoma" w:eastAsia="Times New Roman" w:hAnsi="Tahoma" w:cs="Tahoma"/>
                <w:sz w:val="24"/>
                <w:szCs w:val="24"/>
              </w:rPr>
              <w:t>«</w:t>
            </w:r>
            <w:r w:rsidR="00CD6CF6" w:rsidRPr="00173BF1">
              <w:rPr>
                <w:rFonts w:ascii="Tahoma" w:eastAsia="Times New Roman" w:hAnsi="Tahoma" w:cs="Tahoma"/>
                <w:sz w:val="24"/>
                <w:szCs w:val="24"/>
              </w:rPr>
              <w:t>Водная горка «Каскад».</w:t>
            </w:r>
          </w:p>
          <w:p w14:paraId="25FDBD29" w14:textId="0CAEFFA7" w:rsidR="00B63F7B" w:rsidRPr="00173BF1" w:rsidRDefault="00B63F7B" w:rsidP="00B63F7B">
            <w:pPr>
              <w:spacing w:after="0" w:line="24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 xml:space="preserve">4. </w:t>
            </w:r>
            <w:r>
              <w:t xml:space="preserve"> </w:t>
            </w:r>
            <w:r w:rsidRPr="00B63F7B">
              <w:rPr>
                <w:rFonts w:ascii="Tahoma" w:eastAsia="Times New Roman" w:hAnsi="Tahoma" w:cs="Tahoma"/>
                <w:sz w:val="24"/>
                <w:szCs w:val="24"/>
              </w:rPr>
              <w:t xml:space="preserve">Техническое освидетельствование (оценка технического состояния) аттракциона 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>«Надувной батут «Бриг</w:t>
            </w:r>
            <w:r w:rsidRPr="00B63F7B">
              <w:rPr>
                <w:rFonts w:ascii="Tahoma" w:eastAsia="Times New Roman" w:hAnsi="Tahoma" w:cs="Tahoma"/>
                <w:sz w:val="24"/>
                <w:szCs w:val="24"/>
              </w:rPr>
              <w:t>».</w:t>
            </w:r>
          </w:p>
          <w:p w14:paraId="2AA4C628" w14:textId="0A59F919" w:rsidR="00D7511B" w:rsidRPr="00173BF1" w:rsidRDefault="00B63F7B" w:rsidP="00B63F7B">
            <w:pPr>
              <w:spacing w:after="0" w:line="24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5</w:t>
            </w:r>
            <w:r w:rsidR="00E307A7" w:rsidRPr="00173BF1">
              <w:rPr>
                <w:rFonts w:ascii="Tahoma" w:eastAsia="Times New Roman" w:hAnsi="Tahoma" w:cs="Tahoma"/>
                <w:sz w:val="24"/>
                <w:szCs w:val="24"/>
              </w:rPr>
              <w:t xml:space="preserve">. </w:t>
            </w:r>
            <w:r w:rsidR="00C115D9" w:rsidRPr="00173BF1">
              <w:rPr>
                <w:rFonts w:ascii="Tahoma" w:eastAsia="Times New Roman" w:hAnsi="Tahoma" w:cs="Tahoma"/>
                <w:sz w:val="24"/>
                <w:szCs w:val="24"/>
              </w:rPr>
              <w:t>Ежегодный осно</w:t>
            </w:r>
            <w:r w:rsidR="00AA6DC9" w:rsidRPr="00173BF1">
              <w:rPr>
                <w:rFonts w:ascii="Tahoma" w:eastAsia="Times New Roman" w:hAnsi="Tahoma" w:cs="Tahoma"/>
                <w:sz w:val="24"/>
                <w:szCs w:val="24"/>
              </w:rPr>
              <w:t>в</w:t>
            </w:r>
            <w:r w:rsidR="00C115D9" w:rsidRPr="00173BF1">
              <w:rPr>
                <w:rFonts w:ascii="Tahoma" w:eastAsia="Times New Roman" w:hAnsi="Tahoma" w:cs="Tahoma"/>
                <w:sz w:val="24"/>
                <w:szCs w:val="24"/>
              </w:rPr>
              <w:t>ной осмотр</w:t>
            </w:r>
            <w:r w:rsidR="00C5614C" w:rsidRPr="00173BF1">
              <w:rPr>
                <w:rFonts w:ascii="Tahoma" w:eastAsia="Times New Roman" w:hAnsi="Tahoma" w:cs="Tahoma"/>
                <w:sz w:val="24"/>
                <w:szCs w:val="24"/>
              </w:rPr>
              <w:t xml:space="preserve"> (оценка технического состояния)</w:t>
            </w:r>
            <w:r w:rsidR="00CD6CF6" w:rsidRPr="00173BF1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="00C115D9" w:rsidRPr="00173BF1">
              <w:rPr>
                <w:rFonts w:ascii="Tahoma" w:eastAsia="Times New Roman" w:hAnsi="Tahoma" w:cs="Tahoma"/>
                <w:sz w:val="24"/>
                <w:szCs w:val="24"/>
              </w:rPr>
              <w:t xml:space="preserve">оборудования детской игровой площадки </w:t>
            </w:r>
            <w:r w:rsidR="00CD6CF6" w:rsidRPr="00173BF1">
              <w:rPr>
                <w:rFonts w:ascii="Tahoma" w:eastAsia="Times New Roman" w:hAnsi="Tahoma" w:cs="Tahoma"/>
                <w:sz w:val="24"/>
                <w:szCs w:val="24"/>
              </w:rPr>
              <w:t>«Детский городок “Юнга».</w:t>
            </w:r>
          </w:p>
        </w:tc>
      </w:tr>
      <w:tr w:rsidR="00DB2A8A" w:rsidRPr="00173BF1" w14:paraId="0F28D98B" w14:textId="77777777" w:rsidTr="00467CBF">
        <w:trPr>
          <w:trHeight w:val="1542"/>
        </w:trPr>
        <w:tc>
          <w:tcPr>
            <w:tcW w:w="2547" w:type="dxa"/>
            <w:vAlign w:val="center"/>
          </w:tcPr>
          <w:p w14:paraId="11AB24CF" w14:textId="06817C33" w:rsidR="00DB2A8A" w:rsidRPr="00DB2A8A" w:rsidRDefault="00DB2A8A" w:rsidP="00B63F7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DB2A8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Требования к составу и оформлению документации</w:t>
            </w:r>
          </w:p>
        </w:tc>
        <w:tc>
          <w:tcPr>
            <w:tcW w:w="7938" w:type="dxa"/>
            <w:vAlign w:val="center"/>
          </w:tcPr>
          <w:p w14:paraId="7BAAC5AA" w14:textId="0CF4F03E" w:rsidR="000B0478" w:rsidRDefault="000B0478" w:rsidP="00B63F7B">
            <w:pPr>
              <w:spacing w:after="0" w:line="24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83533B">
              <w:rPr>
                <w:rFonts w:ascii="Tahoma" w:eastAsia="Times New Roman" w:hAnsi="Tahoma" w:cs="Tahoma"/>
                <w:sz w:val="24"/>
                <w:szCs w:val="24"/>
              </w:rPr>
              <w:t>Результаты оценки технического состояния аттракцион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>ов</w:t>
            </w:r>
            <w:r w:rsidRPr="0083533B">
              <w:rPr>
                <w:rFonts w:ascii="Tahoma" w:eastAsia="Times New Roman" w:hAnsi="Tahoma" w:cs="Tahoma"/>
                <w:sz w:val="24"/>
                <w:szCs w:val="24"/>
              </w:rPr>
              <w:t xml:space="preserve"> оформляются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 xml:space="preserve"> в соответствии с </w:t>
            </w:r>
            <w:r w:rsidRPr="0083533B">
              <w:rPr>
                <w:rFonts w:ascii="Tahoma" w:eastAsia="Times New Roman" w:hAnsi="Tahoma" w:cs="Tahoma"/>
                <w:sz w:val="24"/>
                <w:szCs w:val="24"/>
              </w:rPr>
              <w:t>ГОСТ Р 56065-2014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>.</w:t>
            </w:r>
          </w:p>
          <w:p w14:paraId="1EF2EA7B" w14:textId="6092D2B8" w:rsidR="0083533B" w:rsidRDefault="0083533B" w:rsidP="00B63F7B">
            <w:pPr>
              <w:spacing w:after="0" w:line="24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83533B">
              <w:rPr>
                <w:rFonts w:ascii="Tahoma" w:eastAsia="Times New Roman" w:hAnsi="Tahoma" w:cs="Tahoma"/>
                <w:sz w:val="24"/>
                <w:szCs w:val="24"/>
              </w:rPr>
              <w:t>После окончания работ предоставить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>:</w:t>
            </w:r>
          </w:p>
          <w:p w14:paraId="0DF230EE" w14:textId="77777777" w:rsidR="0083533B" w:rsidRDefault="0083533B" w:rsidP="00B63F7B">
            <w:pPr>
              <w:spacing w:after="0" w:line="24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 xml:space="preserve">- </w:t>
            </w:r>
            <w:r>
              <w:t xml:space="preserve"> </w:t>
            </w:r>
            <w:r w:rsidRPr="0083533B">
              <w:rPr>
                <w:rFonts w:ascii="Tahoma" w:eastAsia="Times New Roman" w:hAnsi="Tahoma" w:cs="Tahoma"/>
                <w:sz w:val="24"/>
                <w:szCs w:val="24"/>
              </w:rPr>
              <w:t>Акт оценки технического состояния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>;</w:t>
            </w:r>
          </w:p>
          <w:p w14:paraId="43DF44EB" w14:textId="385106E4" w:rsidR="0083533B" w:rsidRPr="0083533B" w:rsidRDefault="0083533B" w:rsidP="00B63F7B">
            <w:pPr>
              <w:spacing w:after="0" w:line="24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 xml:space="preserve">- </w:t>
            </w:r>
            <w:r>
              <w:t xml:space="preserve"> </w:t>
            </w:r>
            <w:r w:rsidRPr="0083533B">
              <w:rPr>
                <w:rFonts w:ascii="Tahoma" w:eastAsia="Times New Roman" w:hAnsi="Tahoma" w:cs="Tahoma"/>
                <w:sz w:val="24"/>
                <w:szCs w:val="24"/>
              </w:rPr>
              <w:t>Отчет о проведенных испытаниях аттракциона,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Pr="0083533B">
              <w:rPr>
                <w:rFonts w:ascii="Tahoma" w:eastAsia="Times New Roman" w:hAnsi="Tahoma" w:cs="Tahoma"/>
                <w:sz w:val="24"/>
                <w:szCs w:val="24"/>
              </w:rPr>
              <w:t>содержащий протоколы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Pr="0083533B">
              <w:rPr>
                <w:rFonts w:ascii="Tahoma" w:eastAsia="Times New Roman" w:hAnsi="Tahoma" w:cs="Tahoma"/>
                <w:sz w:val="24"/>
                <w:szCs w:val="24"/>
              </w:rPr>
              <w:t>испытаний (протокол визуального контроля, инструментального контроля,</w:t>
            </w:r>
          </w:p>
          <w:p w14:paraId="77746C16" w14:textId="77777777" w:rsidR="0083533B" w:rsidRDefault="0083533B" w:rsidP="00B63F7B">
            <w:pPr>
              <w:spacing w:after="0" w:line="24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83533B">
              <w:rPr>
                <w:rFonts w:ascii="Tahoma" w:eastAsia="Times New Roman" w:hAnsi="Tahoma" w:cs="Tahoma"/>
                <w:sz w:val="24"/>
                <w:szCs w:val="24"/>
              </w:rPr>
              <w:t xml:space="preserve">ультразвукового контроля и т.д.). </w:t>
            </w:r>
          </w:p>
          <w:p w14:paraId="6DAFDFC7" w14:textId="4E4F4E0E" w:rsidR="00DB2A8A" w:rsidRPr="00173BF1" w:rsidRDefault="0083533B" w:rsidP="00B63F7B">
            <w:pPr>
              <w:spacing w:after="0" w:line="24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 xml:space="preserve">- </w:t>
            </w:r>
            <w:r>
              <w:t xml:space="preserve"> </w:t>
            </w:r>
            <w:r w:rsidRPr="0083533B">
              <w:rPr>
                <w:rFonts w:ascii="Tahoma" w:eastAsia="Times New Roman" w:hAnsi="Tahoma" w:cs="Tahoma"/>
                <w:sz w:val="24"/>
                <w:szCs w:val="24"/>
              </w:rPr>
              <w:t>Ведомость дефектов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 xml:space="preserve"> (в случае их наличия)</w:t>
            </w:r>
            <w:r w:rsidRPr="0083533B">
              <w:rPr>
                <w:rFonts w:ascii="Tahoma" w:eastAsia="Times New Roman" w:hAnsi="Tahoma" w:cs="Tahoma"/>
                <w:sz w:val="24"/>
                <w:szCs w:val="24"/>
              </w:rPr>
              <w:t>, которая должна содержать: описание дефектов,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Pr="0083533B">
              <w:rPr>
                <w:rFonts w:ascii="Tahoma" w:eastAsia="Times New Roman" w:hAnsi="Tahoma" w:cs="Tahoma"/>
                <w:sz w:val="24"/>
                <w:szCs w:val="24"/>
              </w:rPr>
              <w:t>обозначение местоположения их на конструкции аттракциона и фото (эскиз)</w:t>
            </w:r>
            <w:r w:rsidR="000B0478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Pr="0083533B">
              <w:rPr>
                <w:rFonts w:ascii="Tahoma" w:eastAsia="Times New Roman" w:hAnsi="Tahoma" w:cs="Tahoma"/>
                <w:sz w:val="24"/>
                <w:szCs w:val="24"/>
              </w:rPr>
              <w:t xml:space="preserve">дефекта. </w:t>
            </w:r>
          </w:p>
        </w:tc>
      </w:tr>
      <w:tr w:rsidR="00DB2A8A" w:rsidRPr="00173BF1" w14:paraId="01D84FC6" w14:textId="77777777" w:rsidTr="00467CBF">
        <w:trPr>
          <w:trHeight w:val="1875"/>
        </w:trPr>
        <w:tc>
          <w:tcPr>
            <w:tcW w:w="2547" w:type="dxa"/>
            <w:vAlign w:val="center"/>
          </w:tcPr>
          <w:p w14:paraId="040894A8" w14:textId="5BA6766B" w:rsidR="00DB2A8A" w:rsidRPr="00173BF1" w:rsidRDefault="00DB2A8A" w:rsidP="00B63F7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DB2A8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Требования к исполнителю работ</w:t>
            </w:r>
          </w:p>
        </w:tc>
        <w:tc>
          <w:tcPr>
            <w:tcW w:w="7938" w:type="dxa"/>
            <w:vAlign w:val="center"/>
          </w:tcPr>
          <w:p w14:paraId="00FA2923" w14:textId="44DCAD96" w:rsidR="00D72925" w:rsidRPr="00D72925" w:rsidRDefault="00D72925" w:rsidP="00B63F7B">
            <w:pPr>
              <w:spacing w:after="0" w:line="24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D72925">
              <w:rPr>
                <w:rFonts w:ascii="Tahoma" w:eastAsia="Times New Roman" w:hAnsi="Tahoma" w:cs="Tahoma"/>
                <w:sz w:val="24"/>
                <w:szCs w:val="24"/>
              </w:rPr>
              <w:t xml:space="preserve">- Наличие в штате </w:t>
            </w:r>
            <w:r w:rsidR="0083533B" w:rsidRPr="00D72925">
              <w:rPr>
                <w:rFonts w:ascii="Tahoma" w:eastAsia="Times New Roman" w:hAnsi="Tahoma" w:cs="Tahoma"/>
                <w:sz w:val="24"/>
                <w:szCs w:val="24"/>
              </w:rPr>
              <w:t>квалифицированных специалистов (специально подготовленного персонала),</w:t>
            </w:r>
            <w:r w:rsidR="0083533B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="0083533B" w:rsidRPr="0083533B">
              <w:rPr>
                <w:rFonts w:ascii="Tahoma" w:eastAsia="Times New Roman" w:hAnsi="Tahoma" w:cs="Tahoma"/>
                <w:sz w:val="24"/>
                <w:szCs w:val="24"/>
              </w:rPr>
              <w:t>имеющи</w:t>
            </w:r>
            <w:r w:rsidR="0083533B">
              <w:rPr>
                <w:rFonts w:ascii="Tahoma" w:eastAsia="Times New Roman" w:hAnsi="Tahoma" w:cs="Tahoma"/>
                <w:sz w:val="24"/>
                <w:szCs w:val="24"/>
              </w:rPr>
              <w:t>х</w:t>
            </w:r>
            <w:r w:rsidR="0083533B" w:rsidRPr="0083533B">
              <w:rPr>
                <w:rFonts w:ascii="Tahoma" w:eastAsia="Times New Roman" w:hAnsi="Tahoma" w:cs="Tahoma"/>
                <w:sz w:val="24"/>
                <w:szCs w:val="24"/>
              </w:rPr>
              <w:t xml:space="preserve"> удостоверение</w:t>
            </w:r>
            <w:r w:rsidR="0083533B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="0083533B" w:rsidRPr="0083533B">
              <w:rPr>
                <w:rFonts w:ascii="Tahoma" w:eastAsia="Times New Roman" w:hAnsi="Tahoma" w:cs="Tahoma"/>
                <w:sz w:val="24"/>
                <w:szCs w:val="24"/>
              </w:rPr>
              <w:t>на право проведения работ,</w:t>
            </w:r>
            <w:r w:rsidR="0083533B">
              <w:rPr>
                <w:rFonts w:ascii="Tahoma" w:eastAsia="Times New Roman" w:hAnsi="Tahoma" w:cs="Tahoma"/>
                <w:sz w:val="24"/>
                <w:szCs w:val="24"/>
              </w:rPr>
              <w:t xml:space="preserve"> указанных в </w:t>
            </w:r>
            <w:r w:rsidR="0083533B" w:rsidRPr="0083533B">
              <w:rPr>
                <w:rFonts w:ascii="Tahoma" w:eastAsia="Times New Roman" w:hAnsi="Tahoma" w:cs="Tahoma"/>
                <w:sz w:val="24"/>
                <w:szCs w:val="24"/>
              </w:rPr>
              <w:t>аттестат</w:t>
            </w:r>
            <w:r w:rsidR="0083533B">
              <w:rPr>
                <w:rFonts w:ascii="Tahoma" w:eastAsia="Times New Roman" w:hAnsi="Tahoma" w:cs="Tahoma"/>
                <w:sz w:val="24"/>
                <w:szCs w:val="24"/>
              </w:rPr>
              <w:t>е</w:t>
            </w:r>
            <w:r w:rsidR="0083533B" w:rsidRPr="0083533B">
              <w:rPr>
                <w:rFonts w:ascii="Tahoma" w:eastAsia="Times New Roman" w:hAnsi="Tahoma" w:cs="Tahoma"/>
                <w:sz w:val="24"/>
                <w:szCs w:val="24"/>
              </w:rPr>
              <w:t xml:space="preserve"> аккредитации лаборатории</w:t>
            </w:r>
            <w:r w:rsidRPr="00D72925">
              <w:rPr>
                <w:rFonts w:ascii="Tahoma" w:eastAsia="Times New Roman" w:hAnsi="Tahoma" w:cs="Tahoma"/>
                <w:sz w:val="24"/>
                <w:szCs w:val="24"/>
              </w:rPr>
              <w:t>.</w:t>
            </w:r>
          </w:p>
          <w:p w14:paraId="583B9BE4" w14:textId="40AFD0F3" w:rsidR="00DB2A8A" w:rsidRPr="00173BF1" w:rsidRDefault="00D72925" w:rsidP="00B63F7B">
            <w:pPr>
              <w:spacing w:after="0" w:line="24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D72925">
              <w:rPr>
                <w:rFonts w:ascii="Tahoma" w:eastAsia="Times New Roman" w:hAnsi="Tahoma" w:cs="Tahoma"/>
                <w:sz w:val="24"/>
                <w:szCs w:val="24"/>
              </w:rPr>
              <w:t>- Наличие материально-технических ресурсов для выполнения работ</w:t>
            </w:r>
            <w:r w:rsidR="0083533B">
              <w:rPr>
                <w:rFonts w:ascii="Tahoma" w:eastAsia="Times New Roman" w:hAnsi="Tahoma" w:cs="Tahoma"/>
                <w:sz w:val="24"/>
                <w:szCs w:val="24"/>
              </w:rPr>
              <w:t xml:space="preserve"> (письмо)</w:t>
            </w:r>
            <w:r w:rsidRPr="00D72925">
              <w:rPr>
                <w:rFonts w:ascii="Tahoma" w:eastAsia="Times New Roman" w:hAnsi="Tahoma" w:cs="Tahoma"/>
                <w:sz w:val="24"/>
                <w:szCs w:val="24"/>
              </w:rPr>
              <w:t>.</w:t>
            </w:r>
          </w:p>
        </w:tc>
      </w:tr>
      <w:tr w:rsidR="00D17CB1" w:rsidRPr="00173BF1" w14:paraId="62C56E2A" w14:textId="77777777" w:rsidTr="00467CBF">
        <w:trPr>
          <w:trHeight w:val="2828"/>
        </w:trPr>
        <w:tc>
          <w:tcPr>
            <w:tcW w:w="2547" w:type="dxa"/>
            <w:vAlign w:val="center"/>
          </w:tcPr>
          <w:p w14:paraId="176329C4" w14:textId="77777777" w:rsidR="00D17CB1" w:rsidRPr="00173BF1" w:rsidRDefault="00D17CB1" w:rsidP="00B63F7B">
            <w:pPr>
              <w:spacing w:after="0" w:line="24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173BF1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Требования</w:t>
            </w:r>
          </w:p>
        </w:tc>
        <w:tc>
          <w:tcPr>
            <w:tcW w:w="7938" w:type="dxa"/>
            <w:vAlign w:val="center"/>
          </w:tcPr>
          <w:p w14:paraId="07243900" w14:textId="525239C6" w:rsidR="00D72925" w:rsidRPr="00D72925" w:rsidRDefault="00CD6CF6" w:rsidP="00B63F7B">
            <w:pPr>
              <w:spacing w:after="0" w:line="24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173BF1">
              <w:rPr>
                <w:rFonts w:ascii="Tahoma" w:eastAsia="Times New Roman" w:hAnsi="Tahoma" w:cs="Tahoma"/>
                <w:sz w:val="24"/>
                <w:szCs w:val="24"/>
              </w:rPr>
              <w:t xml:space="preserve">Работы проводятся в соответствии </w:t>
            </w:r>
            <w:r w:rsidR="00173BF1" w:rsidRPr="00173BF1">
              <w:rPr>
                <w:rFonts w:ascii="Tahoma" w:eastAsia="Times New Roman" w:hAnsi="Tahoma" w:cs="Tahoma"/>
                <w:sz w:val="24"/>
                <w:szCs w:val="24"/>
              </w:rPr>
              <w:t xml:space="preserve">с </w:t>
            </w:r>
            <w:r w:rsidR="00D72925" w:rsidRPr="00173BF1">
              <w:rPr>
                <w:rFonts w:ascii="Tahoma" w:eastAsia="Times New Roman" w:hAnsi="Tahoma" w:cs="Tahoma"/>
                <w:sz w:val="24"/>
                <w:szCs w:val="24"/>
              </w:rPr>
              <w:t xml:space="preserve">требованиями </w:t>
            </w:r>
            <w:r w:rsidR="00D72925">
              <w:t>ГОСТ</w:t>
            </w:r>
            <w:r w:rsidR="00D72925" w:rsidRPr="00D72925">
              <w:rPr>
                <w:rFonts w:ascii="Tahoma" w:eastAsia="Times New Roman" w:hAnsi="Tahoma" w:cs="Tahoma"/>
                <w:sz w:val="24"/>
                <w:szCs w:val="24"/>
              </w:rPr>
              <w:t xml:space="preserve"> Р 56065-2014</w:t>
            </w:r>
            <w:r w:rsidR="00D72925">
              <w:rPr>
                <w:rFonts w:ascii="Tahoma" w:eastAsia="Times New Roman" w:hAnsi="Tahoma" w:cs="Tahoma"/>
                <w:sz w:val="24"/>
                <w:szCs w:val="24"/>
              </w:rPr>
              <w:t xml:space="preserve">, </w:t>
            </w:r>
            <w:r w:rsidR="00D72925" w:rsidRPr="00D72925">
              <w:rPr>
                <w:rFonts w:ascii="Tahoma" w:eastAsia="Times New Roman" w:hAnsi="Tahoma" w:cs="Tahoma"/>
                <w:sz w:val="24"/>
                <w:szCs w:val="24"/>
              </w:rPr>
              <w:t>Техническ</w:t>
            </w:r>
            <w:r w:rsidR="00D72925">
              <w:rPr>
                <w:rFonts w:ascii="Tahoma" w:eastAsia="Times New Roman" w:hAnsi="Tahoma" w:cs="Tahoma"/>
                <w:sz w:val="24"/>
                <w:szCs w:val="24"/>
              </w:rPr>
              <w:t>ого</w:t>
            </w:r>
            <w:r w:rsidR="00D72925" w:rsidRPr="00D72925">
              <w:rPr>
                <w:rFonts w:ascii="Tahoma" w:eastAsia="Times New Roman" w:hAnsi="Tahoma" w:cs="Tahoma"/>
                <w:sz w:val="24"/>
                <w:szCs w:val="24"/>
              </w:rPr>
              <w:t xml:space="preserve"> регламент</w:t>
            </w:r>
            <w:r w:rsidR="00D72925">
              <w:rPr>
                <w:rFonts w:ascii="Tahoma" w:eastAsia="Times New Roman" w:hAnsi="Tahoma" w:cs="Tahoma"/>
                <w:sz w:val="24"/>
                <w:szCs w:val="24"/>
              </w:rPr>
              <w:t>а</w:t>
            </w:r>
            <w:r w:rsidR="00D72925" w:rsidRPr="00D72925">
              <w:rPr>
                <w:rFonts w:ascii="Tahoma" w:eastAsia="Times New Roman" w:hAnsi="Tahoma" w:cs="Tahoma"/>
                <w:sz w:val="24"/>
                <w:szCs w:val="24"/>
              </w:rPr>
              <w:t xml:space="preserve"> Евразийского экономического союза "О безопасности аттракционов" (ТР ЕАЭС 038/2016)</w:t>
            </w:r>
            <w:r w:rsidR="00D72925">
              <w:rPr>
                <w:rFonts w:ascii="Tahoma" w:eastAsia="Times New Roman" w:hAnsi="Tahoma" w:cs="Tahoma"/>
                <w:sz w:val="24"/>
                <w:szCs w:val="24"/>
              </w:rPr>
              <w:t xml:space="preserve">, </w:t>
            </w:r>
            <w:r w:rsidR="00D72925" w:rsidRPr="00D72925">
              <w:rPr>
                <w:rFonts w:ascii="Tahoma" w:eastAsia="Times New Roman" w:hAnsi="Tahoma" w:cs="Tahoma"/>
                <w:sz w:val="24"/>
                <w:szCs w:val="24"/>
              </w:rPr>
              <w:t>Технический регламент Евразийского экономического союза "О безопасности</w:t>
            </w:r>
          </w:p>
          <w:p w14:paraId="13AB742B" w14:textId="77777777" w:rsidR="00D72925" w:rsidRPr="00D72925" w:rsidRDefault="00D72925" w:rsidP="00B63F7B">
            <w:pPr>
              <w:spacing w:after="0" w:line="24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D72925">
              <w:rPr>
                <w:rFonts w:ascii="Tahoma" w:eastAsia="Times New Roman" w:hAnsi="Tahoma" w:cs="Tahoma"/>
                <w:sz w:val="24"/>
                <w:szCs w:val="24"/>
              </w:rPr>
              <w:t>оборудования для детских игровых площадок"</w:t>
            </w:r>
          </w:p>
          <w:p w14:paraId="524601F1" w14:textId="26CAAB91" w:rsidR="000B0478" w:rsidRPr="00173BF1" w:rsidRDefault="00D72925" w:rsidP="00B63F7B">
            <w:pPr>
              <w:spacing w:after="0" w:line="24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D72925">
              <w:rPr>
                <w:rFonts w:ascii="Tahoma" w:eastAsia="Times New Roman" w:hAnsi="Tahoma" w:cs="Tahoma"/>
                <w:sz w:val="24"/>
                <w:szCs w:val="24"/>
              </w:rPr>
              <w:t>(ТР ЕАЭС 042/2017)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 xml:space="preserve">, </w:t>
            </w:r>
            <w:r w:rsidR="0048285C" w:rsidRPr="00173BF1">
              <w:rPr>
                <w:rFonts w:ascii="Tahoma" w:eastAsia="Times New Roman" w:hAnsi="Tahoma" w:cs="Tahoma"/>
                <w:sz w:val="24"/>
                <w:szCs w:val="24"/>
              </w:rPr>
              <w:t>нормативной,</w:t>
            </w:r>
            <w:r w:rsidR="00D17CB1" w:rsidRPr="00173BF1">
              <w:rPr>
                <w:rFonts w:ascii="Tahoma" w:eastAsia="Times New Roman" w:hAnsi="Tahoma" w:cs="Tahoma"/>
                <w:sz w:val="24"/>
                <w:szCs w:val="24"/>
              </w:rPr>
              <w:t xml:space="preserve"> технической</w:t>
            </w:r>
            <w:r w:rsidR="0048285C" w:rsidRPr="00173BF1">
              <w:rPr>
                <w:rFonts w:ascii="Tahoma" w:eastAsia="Times New Roman" w:hAnsi="Tahoma" w:cs="Tahoma"/>
                <w:sz w:val="24"/>
                <w:szCs w:val="24"/>
              </w:rPr>
              <w:t xml:space="preserve"> и эксплуатационной</w:t>
            </w:r>
            <w:r w:rsidR="00D17CB1" w:rsidRPr="00173BF1">
              <w:rPr>
                <w:rFonts w:ascii="Tahoma" w:eastAsia="Times New Roman" w:hAnsi="Tahoma" w:cs="Tahoma"/>
                <w:sz w:val="24"/>
                <w:szCs w:val="24"/>
              </w:rPr>
              <w:t xml:space="preserve"> документации, требованиями руководств</w:t>
            </w:r>
            <w:r w:rsidR="00E307A7" w:rsidRPr="00173BF1">
              <w:rPr>
                <w:rFonts w:ascii="Tahoma" w:eastAsia="Times New Roman" w:hAnsi="Tahoma" w:cs="Tahoma"/>
                <w:sz w:val="24"/>
                <w:szCs w:val="24"/>
              </w:rPr>
              <w:t>а по эксплуатации аттракционов</w:t>
            </w:r>
            <w:r w:rsidR="00173BF1" w:rsidRPr="00173BF1">
              <w:rPr>
                <w:rFonts w:ascii="Tahoma" w:eastAsia="Times New Roman" w:hAnsi="Tahoma" w:cs="Tahoma"/>
                <w:sz w:val="24"/>
                <w:szCs w:val="24"/>
              </w:rPr>
              <w:t xml:space="preserve"> и иными требованиями и нормативными актами применимых в отношении аттракционов</w:t>
            </w:r>
            <w:r w:rsidR="00D17CB1" w:rsidRPr="00173BF1">
              <w:rPr>
                <w:rFonts w:ascii="Tahoma" w:eastAsia="Times New Roman" w:hAnsi="Tahoma" w:cs="Tahoma"/>
                <w:sz w:val="24"/>
                <w:szCs w:val="24"/>
              </w:rPr>
              <w:t>.</w:t>
            </w:r>
          </w:p>
        </w:tc>
      </w:tr>
    </w:tbl>
    <w:p w14:paraId="74BFF4D2" w14:textId="03201E5E" w:rsidR="00102812" w:rsidRDefault="00102812">
      <w:r>
        <w:br w:type="page"/>
      </w:r>
    </w:p>
    <w:p w14:paraId="0239BC37" w14:textId="77777777" w:rsidR="00102812" w:rsidRDefault="00102812"/>
    <w:tbl>
      <w:tblPr>
        <w:tblpPr w:leftFromText="180" w:rightFromText="180" w:vertAnchor="text" w:tblpX="-586" w:tblpY="14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7224"/>
      </w:tblGrid>
      <w:tr w:rsidR="00637174" w:rsidRPr="00173BF1" w14:paraId="60011396" w14:textId="77777777" w:rsidTr="00467CBF">
        <w:trPr>
          <w:trHeight w:val="1089"/>
        </w:trPr>
        <w:tc>
          <w:tcPr>
            <w:tcW w:w="3261" w:type="dxa"/>
            <w:vAlign w:val="center"/>
          </w:tcPr>
          <w:p w14:paraId="7BF13173" w14:textId="4A247C43" w:rsidR="00637174" w:rsidRPr="00173BF1" w:rsidRDefault="00637174" w:rsidP="00467CB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637174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Требования охраны труда</w:t>
            </w:r>
            <w:r w:rsidR="00102812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, промышленной и пожарной безопасности</w:t>
            </w:r>
          </w:p>
        </w:tc>
        <w:tc>
          <w:tcPr>
            <w:tcW w:w="7224" w:type="dxa"/>
            <w:vAlign w:val="center"/>
          </w:tcPr>
          <w:p w14:paraId="6F02F86B" w14:textId="548F052D" w:rsidR="00637174" w:rsidRPr="00173BF1" w:rsidRDefault="00A505CD" w:rsidP="00467CBF">
            <w:pPr>
              <w:spacing w:after="0" w:line="24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A505CD">
              <w:rPr>
                <w:rFonts w:ascii="Tahoma" w:eastAsia="Times New Roman" w:hAnsi="Tahoma" w:cs="Tahoma"/>
                <w:sz w:val="24"/>
                <w:szCs w:val="24"/>
              </w:rPr>
              <w:t>В соответствии с Приложением № 1 к настоящему техническому заданию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>.</w:t>
            </w:r>
          </w:p>
        </w:tc>
      </w:tr>
      <w:tr w:rsidR="005A2FE3" w:rsidRPr="00173BF1" w14:paraId="41666D66" w14:textId="77777777" w:rsidTr="00467CBF">
        <w:trPr>
          <w:trHeight w:val="1089"/>
        </w:trPr>
        <w:tc>
          <w:tcPr>
            <w:tcW w:w="3261" w:type="dxa"/>
            <w:vAlign w:val="center"/>
          </w:tcPr>
          <w:p w14:paraId="4B202583" w14:textId="77777777" w:rsidR="005A2FE3" w:rsidRPr="00173BF1" w:rsidRDefault="005A2FE3" w:rsidP="00467CB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173BF1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Особые условия</w:t>
            </w:r>
          </w:p>
        </w:tc>
        <w:tc>
          <w:tcPr>
            <w:tcW w:w="7224" w:type="dxa"/>
            <w:vAlign w:val="center"/>
          </w:tcPr>
          <w:p w14:paraId="2F03D746" w14:textId="0C49A65F" w:rsidR="005A2FE3" w:rsidRPr="00173BF1" w:rsidRDefault="00A505CD" w:rsidP="00467CBF">
            <w:pPr>
              <w:spacing w:after="0" w:line="24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173BF1">
              <w:rPr>
                <w:rFonts w:ascii="Tahoma" w:eastAsia="Times New Roman" w:hAnsi="Tahoma" w:cs="Tahoma"/>
                <w:sz w:val="24"/>
                <w:szCs w:val="24"/>
              </w:rPr>
              <w:t>При выполнении работ соблюдать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 xml:space="preserve"> п</w:t>
            </w:r>
            <w:r w:rsidR="005A2FE3" w:rsidRPr="00173BF1">
              <w:rPr>
                <w:rFonts w:ascii="Tahoma" w:eastAsia="Times New Roman" w:hAnsi="Tahoma" w:cs="Tahoma"/>
                <w:sz w:val="24"/>
                <w:szCs w:val="24"/>
              </w:rPr>
              <w:t>оложени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>е</w:t>
            </w:r>
            <w:r w:rsidR="005A2FE3" w:rsidRPr="00173BF1">
              <w:rPr>
                <w:rFonts w:ascii="Tahoma" w:eastAsia="Times New Roman" w:hAnsi="Tahoma" w:cs="Tahoma"/>
                <w:sz w:val="24"/>
                <w:szCs w:val="24"/>
              </w:rPr>
              <w:t xml:space="preserve"> о пропускном и внутриобъектовом режимах в помещениях и на объектах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 xml:space="preserve"> Заказчика</w:t>
            </w:r>
            <w:r w:rsidR="005A2FE3" w:rsidRPr="00173BF1">
              <w:rPr>
                <w:rFonts w:ascii="Tahoma" w:eastAsia="Times New Roman" w:hAnsi="Tahoma" w:cs="Tahoma"/>
                <w:sz w:val="24"/>
                <w:szCs w:val="24"/>
              </w:rPr>
              <w:t>, правил внутреннего трудового распорядка, утверждённы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>х</w:t>
            </w:r>
            <w:r w:rsidR="005A2FE3" w:rsidRPr="00173BF1">
              <w:rPr>
                <w:rFonts w:ascii="Tahoma" w:eastAsia="Times New Roman" w:hAnsi="Tahoma" w:cs="Tahoma"/>
                <w:sz w:val="24"/>
                <w:szCs w:val="24"/>
              </w:rPr>
              <w:t xml:space="preserve"> Заказчиком, а также Правил поведения на территории и объектах </w:t>
            </w:r>
            <w:proofErr w:type="spellStart"/>
            <w:r w:rsidR="005A2FE3" w:rsidRPr="00173BF1">
              <w:rPr>
                <w:rFonts w:ascii="Tahoma" w:eastAsia="Times New Roman" w:hAnsi="Tahoma" w:cs="Tahoma"/>
                <w:sz w:val="24"/>
                <w:szCs w:val="24"/>
              </w:rPr>
              <w:t>Фанпарка</w:t>
            </w:r>
            <w:proofErr w:type="spellEnd"/>
            <w:r w:rsidR="005A2FE3" w:rsidRPr="00173BF1">
              <w:rPr>
                <w:rFonts w:ascii="Tahoma" w:eastAsia="Times New Roman" w:hAnsi="Tahoma" w:cs="Tahoma"/>
                <w:sz w:val="24"/>
                <w:szCs w:val="24"/>
              </w:rPr>
              <w:t xml:space="preserve"> «Бобровый лог», размещённых на официальном сайте </w:t>
            </w:r>
            <w:proofErr w:type="spellStart"/>
            <w:r w:rsidR="005A2FE3" w:rsidRPr="00173BF1">
              <w:rPr>
                <w:rFonts w:ascii="Tahoma" w:eastAsia="Times New Roman" w:hAnsi="Tahoma" w:cs="Tahoma"/>
                <w:sz w:val="24"/>
                <w:szCs w:val="24"/>
              </w:rPr>
              <w:t>Фанпарка</w:t>
            </w:r>
            <w:proofErr w:type="spellEnd"/>
            <w:r w:rsidR="005A2FE3" w:rsidRPr="00173BF1">
              <w:rPr>
                <w:rFonts w:ascii="Tahoma" w:eastAsia="Times New Roman" w:hAnsi="Tahoma" w:cs="Tahoma"/>
                <w:sz w:val="24"/>
                <w:szCs w:val="24"/>
              </w:rPr>
              <w:t xml:space="preserve"> «Бобровый лог».</w:t>
            </w:r>
          </w:p>
        </w:tc>
      </w:tr>
      <w:tr w:rsidR="00D17CB1" w:rsidRPr="00173BF1" w14:paraId="713AAD1E" w14:textId="77777777" w:rsidTr="00467CBF">
        <w:trPr>
          <w:trHeight w:val="1586"/>
        </w:trPr>
        <w:tc>
          <w:tcPr>
            <w:tcW w:w="3261" w:type="dxa"/>
            <w:vAlign w:val="center"/>
          </w:tcPr>
          <w:p w14:paraId="117FBB26" w14:textId="77777777" w:rsidR="00D17CB1" w:rsidRPr="00173BF1" w:rsidRDefault="00D17CB1" w:rsidP="00467CBF">
            <w:pPr>
              <w:spacing w:after="0" w:line="24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173BF1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Срок выполнения</w:t>
            </w:r>
          </w:p>
        </w:tc>
        <w:tc>
          <w:tcPr>
            <w:tcW w:w="7224" w:type="dxa"/>
            <w:vAlign w:val="center"/>
          </w:tcPr>
          <w:p w14:paraId="6C3B5327" w14:textId="6E9F8837" w:rsidR="00D17CB1" w:rsidRPr="00173BF1" w:rsidRDefault="00EF1D0A" w:rsidP="00467CBF">
            <w:pPr>
              <w:spacing w:after="0" w:line="24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173BF1">
              <w:rPr>
                <w:rFonts w:ascii="Tahoma" w:eastAsia="Times New Roman" w:hAnsi="Tahoma" w:cs="Tahoma"/>
                <w:sz w:val="24"/>
                <w:szCs w:val="24"/>
              </w:rPr>
              <w:t>Согласно графику</w:t>
            </w:r>
            <w:r w:rsidR="00D17CB1" w:rsidRPr="00173BF1">
              <w:rPr>
                <w:rFonts w:ascii="Tahoma" w:eastAsia="Times New Roman" w:hAnsi="Tahoma" w:cs="Tahoma"/>
                <w:sz w:val="24"/>
                <w:szCs w:val="24"/>
              </w:rPr>
              <w:t xml:space="preserve">. </w:t>
            </w:r>
          </w:p>
          <w:p w14:paraId="3AF201C5" w14:textId="331660EE" w:rsidR="00D17CB1" w:rsidRPr="00173BF1" w:rsidRDefault="00D17CB1" w:rsidP="00467CBF">
            <w:pPr>
              <w:spacing w:after="0" w:line="24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173BF1">
              <w:rPr>
                <w:rFonts w:ascii="Tahoma" w:eastAsia="Times New Roman" w:hAnsi="Tahoma" w:cs="Tahoma"/>
                <w:sz w:val="24"/>
                <w:szCs w:val="24"/>
              </w:rPr>
              <w:t>Все работы в течении календарной недели проводятся только в светлое время суток с понедельника по четверг с возможностью дальнейшей эксплуатации в пятницу, выходные и праздничные дни.</w:t>
            </w:r>
          </w:p>
        </w:tc>
      </w:tr>
    </w:tbl>
    <w:p w14:paraId="73104DD5" w14:textId="77777777" w:rsidR="00981657" w:rsidRPr="00173BF1" w:rsidRDefault="00981657" w:rsidP="007E7A60">
      <w:pPr>
        <w:spacing w:after="0" w:line="240" w:lineRule="auto"/>
        <w:ind w:right="23"/>
        <w:outlineLvl w:val="0"/>
        <w:rPr>
          <w:rFonts w:ascii="Tahoma" w:eastAsia="Times New Roman" w:hAnsi="Tahoma" w:cs="Tahoma"/>
          <w:b/>
          <w:sz w:val="24"/>
          <w:szCs w:val="24"/>
        </w:rPr>
      </w:pPr>
    </w:p>
    <w:p w14:paraId="5386E0FC" w14:textId="77777777" w:rsidR="00495C04" w:rsidRPr="00173BF1" w:rsidRDefault="00495C04" w:rsidP="00D17CB1">
      <w:pPr>
        <w:spacing w:after="0" w:line="240" w:lineRule="auto"/>
        <w:ind w:right="23"/>
        <w:jc w:val="center"/>
        <w:outlineLvl w:val="0"/>
        <w:rPr>
          <w:rFonts w:ascii="Tahoma" w:eastAsia="Times New Roman" w:hAnsi="Tahoma" w:cs="Tahoma"/>
          <w:b/>
          <w:sz w:val="24"/>
          <w:szCs w:val="24"/>
        </w:rPr>
      </w:pPr>
    </w:p>
    <w:p w14:paraId="0D2A7AD2" w14:textId="77777777" w:rsidR="00495C04" w:rsidRPr="00173BF1" w:rsidRDefault="00495C04" w:rsidP="00D61D58">
      <w:pPr>
        <w:spacing w:after="0" w:line="240" w:lineRule="auto"/>
        <w:ind w:right="23"/>
        <w:outlineLvl w:val="0"/>
        <w:rPr>
          <w:rFonts w:ascii="Tahoma" w:eastAsia="Times New Roman" w:hAnsi="Tahoma" w:cs="Tahoma"/>
          <w:b/>
          <w:sz w:val="24"/>
          <w:szCs w:val="24"/>
        </w:rPr>
      </w:pPr>
    </w:p>
    <w:p w14:paraId="31B68D93" w14:textId="77777777" w:rsidR="00495C04" w:rsidRPr="00173BF1" w:rsidRDefault="00495C04" w:rsidP="00D17CB1">
      <w:pPr>
        <w:spacing w:after="0" w:line="240" w:lineRule="auto"/>
        <w:ind w:right="23"/>
        <w:jc w:val="center"/>
        <w:outlineLvl w:val="0"/>
        <w:rPr>
          <w:rFonts w:ascii="Tahoma" w:eastAsia="Times New Roman" w:hAnsi="Tahoma" w:cs="Tahoma"/>
          <w:b/>
          <w:sz w:val="24"/>
          <w:szCs w:val="24"/>
        </w:rPr>
      </w:pPr>
    </w:p>
    <w:p w14:paraId="43621E96" w14:textId="3253EB3B" w:rsidR="00D17CB1" w:rsidRDefault="00D17CB1" w:rsidP="00D17CB1">
      <w:pPr>
        <w:spacing w:after="0" w:line="240" w:lineRule="auto"/>
        <w:ind w:right="23"/>
        <w:jc w:val="center"/>
        <w:outlineLvl w:val="0"/>
        <w:rPr>
          <w:rFonts w:ascii="Tahoma" w:eastAsia="Times New Roman" w:hAnsi="Tahoma" w:cs="Tahoma"/>
          <w:b/>
          <w:sz w:val="24"/>
          <w:szCs w:val="24"/>
        </w:rPr>
      </w:pPr>
      <w:r w:rsidRPr="00173BF1">
        <w:rPr>
          <w:rFonts w:ascii="Tahoma" w:eastAsia="Times New Roman" w:hAnsi="Tahoma" w:cs="Tahoma"/>
          <w:b/>
          <w:sz w:val="24"/>
          <w:szCs w:val="24"/>
        </w:rPr>
        <w:t>График проведения работ</w:t>
      </w:r>
    </w:p>
    <w:p w14:paraId="58740BDA" w14:textId="77777777" w:rsidR="00D61D58" w:rsidRPr="00173BF1" w:rsidRDefault="00D61D58" w:rsidP="00D17CB1">
      <w:pPr>
        <w:spacing w:after="0" w:line="240" w:lineRule="auto"/>
        <w:ind w:right="23"/>
        <w:jc w:val="center"/>
        <w:outlineLvl w:val="0"/>
        <w:rPr>
          <w:rFonts w:ascii="Tahoma" w:eastAsia="Times New Roman" w:hAnsi="Tahoma" w:cs="Tahoma"/>
          <w:b/>
          <w:sz w:val="24"/>
          <w:szCs w:val="24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7"/>
        <w:gridCol w:w="3431"/>
      </w:tblGrid>
      <w:tr w:rsidR="00D17CB1" w:rsidRPr="00173BF1" w14:paraId="13FC5A93" w14:textId="77777777" w:rsidTr="00467CBF">
        <w:trPr>
          <w:trHeight w:val="684"/>
        </w:trPr>
        <w:tc>
          <w:tcPr>
            <w:tcW w:w="6917" w:type="dxa"/>
            <w:vAlign w:val="center"/>
          </w:tcPr>
          <w:p w14:paraId="263C46B2" w14:textId="77777777" w:rsidR="00D17CB1" w:rsidRPr="00173BF1" w:rsidRDefault="00D17CB1" w:rsidP="00D17CB1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ahoma" w:eastAsia="Times New Roman" w:hAnsi="Tahoma" w:cs="Tahoma"/>
                <w:b/>
                <w:i/>
                <w:sz w:val="24"/>
                <w:szCs w:val="24"/>
              </w:rPr>
            </w:pPr>
            <w:r w:rsidRPr="00173BF1">
              <w:rPr>
                <w:rFonts w:ascii="Tahoma" w:eastAsia="Times New Roman" w:hAnsi="Tahoma" w:cs="Tahoma"/>
                <w:b/>
                <w:i/>
                <w:sz w:val="24"/>
                <w:szCs w:val="24"/>
              </w:rPr>
              <w:t>Наименование работ</w:t>
            </w:r>
          </w:p>
        </w:tc>
        <w:tc>
          <w:tcPr>
            <w:tcW w:w="3431" w:type="dxa"/>
            <w:vAlign w:val="center"/>
          </w:tcPr>
          <w:p w14:paraId="7170EB36" w14:textId="77777777" w:rsidR="00D17CB1" w:rsidRPr="00173BF1" w:rsidRDefault="00D17CB1" w:rsidP="00D17CB1">
            <w:pPr>
              <w:spacing w:after="0" w:line="240" w:lineRule="auto"/>
              <w:ind w:right="23"/>
              <w:jc w:val="center"/>
              <w:outlineLvl w:val="0"/>
              <w:rPr>
                <w:rFonts w:ascii="Tahoma" w:eastAsia="Times New Roman" w:hAnsi="Tahoma" w:cs="Tahoma"/>
                <w:b/>
                <w:i/>
                <w:sz w:val="24"/>
                <w:szCs w:val="24"/>
              </w:rPr>
            </w:pPr>
            <w:r w:rsidRPr="00173BF1">
              <w:rPr>
                <w:rFonts w:ascii="Tahoma" w:eastAsia="Times New Roman" w:hAnsi="Tahoma" w:cs="Tahoma"/>
                <w:b/>
                <w:i/>
                <w:sz w:val="24"/>
                <w:szCs w:val="24"/>
              </w:rPr>
              <w:t>Срок выполнения работ</w:t>
            </w:r>
          </w:p>
        </w:tc>
      </w:tr>
      <w:tr w:rsidR="00D17CB1" w:rsidRPr="00173BF1" w14:paraId="3F30550A" w14:textId="77777777" w:rsidTr="00467CBF">
        <w:tc>
          <w:tcPr>
            <w:tcW w:w="6917" w:type="dxa"/>
          </w:tcPr>
          <w:p w14:paraId="532B78DE" w14:textId="77777777" w:rsidR="00D17CB1" w:rsidRPr="00173BF1" w:rsidRDefault="00687417" w:rsidP="00D17CB1">
            <w:pPr>
              <w:widowControl w:val="0"/>
              <w:spacing w:after="0" w:line="240" w:lineRule="auto"/>
              <w:outlineLvl w:val="3"/>
              <w:rPr>
                <w:rFonts w:ascii="Tahoma" w:eastAsia="Times New Roman" w:hAnsi="Tahoma" w:cs="Tahoma"/>
                <w:sz w:val="24"/>
                <w:szCs w:val="24"/>
              </w:rPr>
            </w:pPr>
            <w:r w:rsidRPr="00173BF1">
              <w:rPr>
                <w:rFonts w:ascii="Tahoma" w:eastAsia="Times New Roman" w:hAnsi="Tahoma" w:cs="Tahoma"/>
                <w:sz w:val="24"/>
                <w:szCs w:val="24"/>
              </w:rPr>
              <w:t>Техническое освидетельствование аттракциона «</w:t>
            </w:r>
            <w:proofErr w:type="spellStart"/>
            <w:r w:rsidRPr="00173BF1">
              <w:rPr>
                <w:rFonts w:ascii="Tahoma" w:eastAsia="Times New Roman" w:hAnsi="Tahoma" w:cs="Tahoma"/>
                <w:sz w:val="24"/>
                <w:szCs w:val="24"/>
              </w:rPr>
              <w:t>Родельбан</w:t>
            </w:r>
            <w:proofErr w:type="spellEnd"/>
            <w:r w:rsidRPr="00173BF1">
              <w:rPr>
                <w:rFonts w:ascii="Tahoma" w:eastAsia="Times New Roman" w:hAnsi="Tahoma" w:cs="Tahoma"/>
                <w:sz w:val="24"/>
                <w:szCs w:val="24"/>
              </w:rPr>
              <w:t>».</w:t>
            </w:r>
          </w:p>
        </w:tc>
        <w:tc>
          <w:tcPr>
            <w:tcW w:w="3431" w:type="dxa"/>
            <w:vAlign w:val="center"/>
          </w:tcPr>
          <w:p w14:paraId="45C8B0B8" w14:textId="7A336F55" w:rsidR="00D17CB1" w:rsidRPr="00173BF1" w:rsidRDefault="005A2FE3" w:rsidP="007E7A60">
            <w:pPr>
              <w:spacing w:after="0" w:line="240" w:lineRule="auto"/>
              <w:ind w:right="23"/>
              <w:jc w:val="center"/>
              <w:outlineLvl w:val="0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173BF1">
              <w:rPr>
                <w:rFonts w:ascii="Tahoma" w:eastAsia="Times New Roman" w:hAnsi="Tahoma" w:cs="Tahoma"/>
                <w:b/>
                <w:sz w:val="24"/>
                <w:szCs w:val="24"/>
              </w:rPr>
              <w:t>Май-Июнь</w:t>
            </w:r>
            <w:r w:rsidR="00070315" w:rsidRPr="00173BF1">
              <w:rPr>
                <w:rFonts w:ascii="Tahoma" w:eastAsia="Times New Roman" w:hAnsi="Tahoma" w:cs="Tahoma"/>
                <w:b/>
                <w:sz w:val="24"/>
                <w:szCs w:val="24"/>
              </w:rPr>
              <w:t xml:space="preserve"> 20</w:t>
            </w:r>
            <w:r w:rsidRPr="00173BF1">
              <w:rPr>
                <w:rFonts w:ascii="Tahoma" w:eastAsia="Times New Roman" w:hAnsi="Tahoma" w:cs="Tahoma"/>
                <w:b/>
                <w:sz w:val="24"/>
                <w:szCs w:val="24"/>
              </w:rPr>
              <w:t>2</w:t>
            </w:r>
            <w:r w:rsidR="00B63F7B">
              <w:rPr>
                <w:rFonts w:ascii="Tahoma" w:eastAsia="Times New Roman" w:hAnsi="Tahoma" w:cs="Tahoma"/>
                <w:b/>
                <w:sz w:val="24"/>
                <w:szCs w:val="24"/>
              </w:rPr>
              <w:t>2</w:t>
            </w:r>
            <w:r w:rsidR="00070315" w:rsidRPr="00173BF1">
              <w:rPr>
                <w:rFonts w:ascii="Tahoma" w:eastAsia="Times New Roman" w:hAnsi="Tahoma" w:cs="Tahoma"/>
                <w:b/>
                <w:sz w:val="24"/>
                <w:szCs w:val="24"/>
              </w:rPr>
              <w:t xml:space="preserve"> г.</w:t>
            </w:r>
          </w:p>
        </w:tc>
      </w:tr>
      <w:tr w:rsidR="005A2FE3" w:rsidRPr="00173BF1" w14:paraId="225CCE57" w14:textId="77777777" w:rsidTr="00467CBF">
        <w:tc>
          <w:tcPr>
            <w:tcW w:w="6917" w:type="dxa"/>
          </w:tcPr>
          <w:p w14:paraId="3C3B4470" w14:textId="77777777" w:rsidR="005A2FE3" w:rsidRPr="00173BF1" w:rsidRDefault="005A2FE3" w:rsidP="005A2FE3">
            <w:pPr>
              <w:widowControl w:val="0"/>
              <w:spacing w:after="0" w:line="240" w:lineRule="auto"/>
              <w:outlineLvl w:val="3"/>
              <w:rPr>
                <w:rFonts w:ascii="Tahoma" w:eastAsia="Times New Roman" w:hAnsi="Tahoma" w:cs="Tahoma"/>
                <w:sz w:val="24"/>
                <w:szCs w:val="24"/>
              </w:rPr>
            </w:pPr>
            <w:r w:rsidRPr="00173BF1">
              <w:rPr>
                <w:rFonts w:ascii="Tahoma" w:eastAsia="Times New Roman" w:hAnsi="Tahoma" w:cs="Tahoma"/>
                <w:sz w:val="24"/>
                <w:szCs w:val="24"/>
              </w:rPr>
              <w:t>Техническое освидетельствование аттракциона «</w:t>
            </w:r>
            <w:proofErr w:type="spellStart"/>
            <w:r w:rsidRPr="00173BF1">
              <w:rPr>
                <w:rFonts w:ascii="Tahoma" w:eastAsia="Times New Roman" w:hAnsi="Tahoma" w:cs="Tahoma"/>
                <w:sz w:val="24"/>
                <w:szCs w:val="24"/>
              </w:rPr>
              <w:t>Зипрайдер</w:t>
            </w:r>
            <w:proofErr w:type="spellEnd"/>
            <w:r w:rsidRPr="00173BF1">
              <w:rPr>
                <w:rFonts w:ascii="Tahoma" w:eastAsia="Times New Roman" w:hAnsi="Tahoma" w:cs="Tahoma"/>
                <w:sz w:val="24"/>
                <w:szCs w:val="24"/>
              </w:rPr>
              <w:t>».</w:t>
            </w:r>
          </w:p>
        </w:tc>
        <w:tc>
          <w:tcPr>
            <w:tcW w:w="3431" w:type="dxa"/>
          </w:tcPr>
          <w:p w14:paraId="48BD546E" w14:textId="7FA20068" w:rsidR="005A2FE3" w:rsidRPr="00173BF1" w:rsidRDefault="005A2FE3" w:rsidP="005A2FE3">
            <w:pPr>
              <w:jc w:val="center"/>
            </w:pPr>
            <w:r w:rsidRPr="00173BF1">
              <w:rPr>
                <w:rFonts w:ascii="Tahoma" w:eastAsia="Times New Roman" w:hAnsi="Tahoma" w:cs="Tahoma"/>
                <w:b/>
                <w:sz w:val="24"/>
                <w:szCs w:val="24"/>
              </w:rPr>
              <w:t>Май-Июнь 202</w:t>
            </w:r>
            <w:r w:rsidR="00B63F7B">
              <w:rPr>
                <w:rFonts w:ascii="Tahoma" w:eastAsia="Times New Roman" w:hAnsi="Tahoma" w:cs="Tahoma"/>
                <w:b/>
                <w:sz w:val="24"/>
                <w:szCs w:val="24"/>
              </w:rPr>
              <w:t>2</w:t>
            </w:r>
            <w:r w:rsidRPr="00173BF1">
              <w:rPr>
                <w:rFonts w:ascii="Tahoma" w:eastAsia="Times New Roman" w:hAnsi="Tahoma" w:cs="Tahoma"/>
                <w:b/>
                <w:sz w:val="24"/>
                <w:szCs w:val="24"/>
              </w:rPr>
              <w:t xml:space="preserve"> г.</w:t>
            </w:r>
          </w:p>
        </w:tc>
      </w:tr>
      <w:tr w:rsidR="005A2FE3" w:rsidRPr="00173BF1" w14:paraId="3380B595" w14:textId="77777777" w:rsidTr="00467CBF">
        <w:tc>
          <w:tcPr>
            <w:tcW w:w="6917" w:type="dxa"/>
          </w:tcPr>
          <w:p w14:paraId="5D6492EE" w14:textId="494EFDDB" w:rsidR="005A2FE3" w:rsidRPr="00173BF1" w:rsidRDefault="005A2FE3" w:rsidP="005A2FE3">
            <w:pPr>
              <w:widowControl w:val="0"/>
              <w:spacing w:after="0" w:line="240" w:lineRule="auto"/>
              <w:outlineLvl w:val="3"/>
              <w:rPr>
                <w:rFonts w:ascii="Tahoma" w:eastAsia="Times New Roman" w:hAnsi="Tahoma" w:cs="Tahoma"/>
                <w:sz w:val="24"/>
                <w:szCs w:val="24"/>
              </w:rPr>
            </w:pPr>
            <w:r w:rsidRPr="00173BF1">
              <w:rPr>
                <w:rFonts w:ascii="Tahoma" w:eastAsia="Times New Roman" w:hAnsi="Tahoma" w:cs="Tahoma"/>
                <w:sz w:val="24"/>
                <w:szCs w:val="24"/>
              </w:rPr>
              <w:t xml:space="preserve">Техническое освидетельствование аттракциона </w:t>
            </w:r>
            <w:r w:rsidR="00467CBF">
              <w:rPr>
                <w:rFonts w:ascii="Tahoma" w:eastAsia="Times New Roman" w:hAnsi="Tahoma" w:cs="Tahoma"/>
                <w:sz w:val="24"/>
                <w:szCs w:val="24"/>
              </w:rPr>
              <w:t>«</w:t>
            </w:r>
            <w:r w:rsidRPr="00173BF1">
              <w:rPr>
                <w:rFonts w:ascii="Tahoma" w:eastAsia="Times New Roman" w:hAnsi="Tahoma" w:cs="Tahoma"/>
                <w:sz w:val="24"/>
                <w:szCs w:val="24"/>
              </w:rPr>
              <w:t>Водная горка «Каскад».</w:t>
            </w:r>
          </w:p>
        </w:tc>
        <w:tc>
          <w:tcPr>
            <w:tcW w:w="3431" w:type="dxa"/>
          </w:tcPr>
          <w:p w14:paraId="76659E8E" w14:textId="036050D0" w:rsidR="005A2FE3" w:rsidRPr="00173BF1" w:rsidRDefault="005A2FE3" w:rsidP="005A2FE3">
            <w:pPr>
              <w:jc w:val="center"/>
            </w:pPr>
            <w:r w:rsidRPr="00173BF1">
              <w:rPr>
                <w:rFonts w:ascii="Tahoma" w:eastAsia="Times New Roman" w:hAnsi="Tahoma" w:cs="Tahoma"/>
                <w:b/>
                <w:sz w:val="24"/>
                <w:szCs w:val="24"/>
              </w:rPr>
              <w:t>Май-Июнь 202</w:t>
            </w:r>
            <w:r w:rsidR="00B63F7B">
              <w:rPr>
                <w:rFonts w:ascii="Tahoma" w:eastAsia="Times New Roman" w:hAnsi="Tahoma" w:cs="Tahoma"/>
                <w:b/>
                <w:sz w:val="24"/>
                <w:szCs w:val="24"/>
              </w:rPr>
              <w:t>2</w:t>
            </w:r>
            <w:r w:rsidRPr="00173BF1">
              <w:rPr>
                <w:rFonts w:ascii="Tahoma" w:eastAsia="Times New Roman" w:hAnsi="Tahoma" w:cs="Tahoma"/>
                <w:b/>
                <w:sz w:val="24"/>
                <w:szCs w:val="24"/>
              </w:rPr>
              <w:t xml:space="preserve"> г.</w:t>
            </w:r>
          </w:p>
        </w:tc>
      </w:tr>
      <w:tr w:rsidR="00B63F7B" w:rsidRPr="00173BF1" w14:paraId="13C92EA2" w14:textId="77777777" w:rsidTr="00467CBF">
        <w:tc>
          <w:tcPr>
            <w:tcW w:w="6917" w:type="dxa"/>
          </w:tcPr>
          <w:p w14:paraId="12BB8032" w14:textId="73ECC283" w:rsidR="00B63F7B" w:rsidRPr="00173BF1" w:rsidRDefault="00B63F7B" w:rsidP="005A2FE3">
            <w:pPr>
              <w:widowControl w:val="0"/>
              <w:spacing w:after="0" w:line="240" w:lineRule="auto"/>
              <w:outlineLvl w:val="3"/>
              <w:rPr>
                <w:rFonts w:ascii="Tahoma" w:eastAsia="Times New Roman" w:hAnsi="Tahoma" w:cs="Tahoma"/>
                <w:sz w:val="24"/>
                <w:szCs w:val="24"/>
              </w:rPr>
            </w:pPr>
            <w:r w:rsidRPr="00B63F7B">
              <w:rPr>
                <w:rFonts w:ascii="Tahoma" w:eastAsia="Times New Roman" w:hAnsi="Tahoma" w:cs="Tahoma"/>
                <w:sz w:val="24"/>
                <w:szCs w:val="24"/>
              </w:rPr>
              <w:t xml:space="preserve">Техническое освидетельствование аттракциона </w:t>
            </w:r>
            <w:r w:rsidR="00467CBF">
              <w:rPr>
                <w:rFonts w:ascii="Tahoma" w:eastAsia="Times New Roman" w:hAnsi="Tahoma" w:cs="Tahoma"/>
                <w:sz w:val="24"/>
                <w:szCs w:val="24"/>
              </w:rPr>
              <w:t>«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>Надувной батут</w:t>
            </w:r>
            <w:r w:rsidRPr="00B63F7B">
              <w:rPr>
                <w:rFonts w:ascii="Tahoma" w:eastAsia="Times New Roman" w:hAnsi="Tahoma" w:cs="Tahoma"/>
                <w:sz w:val="24"/>
                <w:szCs w:val="24"/>
              </w:rPr>
              <w:t xml:space="preserve"> «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>Бриг</w:t>
            </w:r>
            <w:r w:rsidRPr="00B63F7B">
              <w:rPr>
                <w:rFonts w:ascii="Tahoma" w:eastAsia="Times New Roman" w:hAnsi="Tahoma" w:cs="Tahoma"/>
                <w:sz w:val="24"/>
                <w:szCs w:val="24"/>
              </w:rPr>
              <w:t>».</w:t>
            </w:r>
          </w:p>
        </w:tc>
        <w:tc>
          <w:tcPr>
            <w:tcW w:w="3431" w:type="dxa"/>
          </w:tcPr>
          <w:p w14:paraId="3E31B3BD" w14:textId="6D3D5605" w:rsidR="00B63F7B" w:rsidRPr="00173BF1" w:rsidRDefault="00B63F7B" w:rsidP="005A2FE3">
            <w:pPr>
              <w:jc w:val="center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B63F7B">
              <w:rPr>
                <w:rFonts w:ascii="Tahoma" w:eastAsia="Times New Roman" w:hAnsi="Tahoma" w:cs="Tahoma"/>
                <w:b/>
                <w:sz w:val="24"/>
                <w:szCs w:val="24"/>
              </w:rPr>
              <w:t>Май-Июнь 202</w:t>
            </w:r>
            <w:r>
              <w:rPr>
                <w:rFonts w:ascii="Tahoma" w:eastAsia="Times New Roman" w:hAnsi="Tahoma" w:cs="Tahoma"/>
                <w:b/>
                <w:sz w:val="24"/>
                <w:szCs w:val="24"/>
              </w:rPr>
              <w:t>2</w:t>
            </w:r>
            <w:r w:rsidRPr="00B63F7B">
              <w:rPr>
                <w:rFonts w:ascii="Tahoma" w:eastAsia="Times New Roman" w:hAnsi="Tahoma" w:cs="Tahoma"/>
                <w:b/>
                <w:sz w:val="24"/>
                <w:szCs w:val="24"/>
              </w:rPr>
              <w:t xml:space="preserve"> г.</w:t>
            </w:r>
          </w:p>
        </w:tc>
      </w:tr>
      <w:tr w:rsidR="005A2FE3" w:rsidRPr="00173BF1" w14:paraId="5A3B6FAC" w14:textId="77777777" w:rsidTr="00467CBF">
        <w:trPr>
          <w:trHeight w:val="459"/>
        </w:trPr>
        <w:tc>
          <w:tcPr>
            <w:tcW w:w="6917" w:type="dxa"/>
          </w:tcPr>
          <w:p w14:paraId="6BC2E2AD" w14:textId="1B421044" w:rsidR="005A2FE3" w:rsidRPr="00173BF1" w:rsidRDefault="007D1C5F" w:rsidP="005A2FE3">
            <w:pPr>
              <w:widowControl w:val="0"/>
              <w:spacing w:after="0" w:line="240" w:lineRule="auto"/>
              <w:outlineLvl w:val="3"/>
              <w:rPr>
                <w:rFonts w:ascii="Tahoma" w:eastAsia="Times New Roman" w:hAnsi="Tahoma" w:cs="Tahoma"/>
                <w:sz w:val="24"/>
                <w:szCs w:val="24"/>
              </w:rPr>
            </w:pPr>
            <w:r w:rsidRPr="00173BF1">
              <w:rPr>
                <w:rFonts w:ascii="Tahoma" w:eastAsia="Times New Roman" w:hAnsi="Tahoma" w:cs="Tahoma"/>
                <w:sz w:val="24"/>
                <w:szCs w:val="24"/>
              </w:rPr>
              <w:t xml:space="preserve">Ежегодный основной осмотр (оценка технического состояния) оборудования детской игровой </w:t>
            </w:r>
            <w:r w:rsidR="00467CBF" w:rsidRPr="00173BF1">
              <w:rPr>
                <w:rFonts w:ascii="Tahoma" w:eastAsia="Times New Roman" w:hAnsi="Tahoma" w:cs="Tahoma"/>
                <w:sz w:val="24"/>
                <w:szCs w:val="24"/>
              </w:rPr>
              <w:t>площадки «</w:t>
            </w:r>
            <w:r w:rsidRPr="00173BF1">
              <w:rPr>
                <w:rFonts w:ascii="Tahoma" w:eastAsia="Times New Roman" w:hAnsi="Tahoma" w:cs="Tahoma"/>
                <w:sz w:val="24"/>
                <w:szCs w:val="24"/>
              </w:rPr>
              <w:t xml:space="preserve">Детский городок </w:t>
            </w:r>
            <w:r w:rsidR="00467CBF">
              <w:rPr>
                <w:rFonts w:ascii="Tahoma" w:eastAsia="Times New Roman" w:hAnsi="Tahoma" w:cs="Tahoma"/>
                <w:sz w:val="24"/>
                <w:szCs w:val="24"/>
              </w:rPr>
              <w:t>«</w:t>
            </w:r>
            <w:r w:rsidRPr="00173BF1">
              <w:rPr>
                <w:rFonts w:ascii="Tahoma" w:eastAsia="Times New Roman" w:hAnsi="Tahoma" w:cs="Tahoma"/>
                <w:sz w:val="24"/>
                <w:szCs w:val="24"/>
              </w:rPr>
              <w:t>Юнга».</w:t>
            </w:r>
          </w:p>
        </w:tc>
        <w:tc>
          <w:tcPr>
            <w:tcW w:w="3431" w:type="dxa"/>
          </w:tcPr>
          <w:p w14:paraId="2E7F06FA" w14:textId="2F80CB05" w:rsidR="005A2FE3" w:rsidRPr="00173BF1" w:rsidRDefault="005A2FE3" w:rsidP="005A2FE3">
            <w:pPr>
              <w:jc w:val="center"/>
            </w:pPr>
            <w:r w:rsidRPr="00173BF1">
              <w:rPr>
                <w:rFonts w:ascii="Tahoma" w:eastAsia="Times New Roman" w:hAnsi="Tahoma" w:cs="Tahoma"/>
                <w:b/>
                <w:sz w:val="24"/>
                <w:szCs w:val="24"/>
              </w:rPr>
              <w:t>Май-Июнь 202</w:t>
            </w:r>
            <w:r w:rsidR="00B63F7B">
              <w:rPr>
                <w:rFonts w:ascii="Tahoma" w:eastAsia="Times New Roman" w:hAnsi="Tahoma" w:cs="Tahoma"/>
                <w:b/>
                <w:sz w:val="24"/>
                <w:szCs w:val="24"/>
              </w:rPr>
              <w:t>2</w:t>
            </w:r>
            <w:r w:rsidRPr="00173BF1">
              <w:rPr>
                <w:rFonts w:ascii="Tahoma" w:eastAsia="Times New Roman" w:hAnsi="Tahoma" w:cs="Tahoma"/>
                <w:b/>
                <w:sz w:val="24"/>
                <w:szCs w:val="24"/>
              </w:rPr>
              <w:t xml:space="preserve"> г.</w:t>
            </w:r>
          </w:p>
        </w:tc>
      </w:tr>
    </w:tbl>
    <w:p w14:paraId="353804EF" w14:textId="77777777" w:rsidR="00305161" w:rsidRPr="00173BF1" w:rsidRDefault="00305161" w:rsidP="00D17C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ar-SA"/>
        </w:rPr>
      </w:pPr>
    </w:p>
    <w:p w14:paraId="10F89A4A" w14:textId="77777777" w:rsidR="00D61D58" w:rsidRDefault="00D61D58" w:rsidP="00B938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0" w:lineRule="atLeast"/>
        <w:rPr>
          <w:rFonts w:ascii="Tahoma" w:eastAsia="Times New Roman" w:hAnsi="Tahoma" w:cs="Tahoma"/>
          <w:color w:val="000000"/>
          <w:sz w:val="24"/>
          <w:szCs w:val="24"/>
          <w:lang w:eastAsia="ar-SA"/>
        </w:rPr>
      </w:pPr>
    </w:p>
    <w:p w14:paraId="446ADF4A" w14:textId="77777777" w:rsidR="00072AA9" w:rsidRDefault="00072AA9" w:rsidP="00072A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6DAD6C63" w14:textId="77777777" w:rsidR="00B80263" w:rsidRPr="00B80263" w:rsidRDefault="00B80263" w:rsidP="00072A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ar-SA"/>
        </w:rPr>
      </w:pPr>
      <w:r w:rsidRPr="00B80263"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 xml:space="preserve">Заместитель генерального директора </w:t>
      </w:r>
    </w:p>
    <w:p w14:paraId="53A6A047" w14:textId="48B1E832" w:rsidR="00B80263" w:rsidRPr="00B80263" w:rsidRDefault="00B80263" w:rsidP="00072A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ar-SA"/>
        </w:rPr>
      </w:pPr>
      <w:r w:rsidRPr="00B80263"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>по производству – Главный инженер                                                А.Н Павлив</w:t>
      </w:r>
    </w:p>
    <w:p w14:paraId="0276D2C9" w14:textId="77777777" w:rsidR="00B80263" w:rsidRPr="00B80263" w:rsidRDefault="00B80263" w:rsidP="00072A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ar-SA"/>
        </w:rPr>
      </w:pPr>
    </w:p>
    <w:p w14:paraId="534FFC95" w14:textId="6B842CA7" w:rsidR="00B80263" w:rsidRPr="00B80263" w:rsidRDefault="00B80263" w:rsidP="00072A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ar-SA"/>
        </w:rPr>
      </w:pPr>
      <w:r w:rsidRPr="00B80263"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 xml:space="preserve">Начальник </w:t>
      </w:r>
      <w:proofErr w:type="spellStart"/>
      <w:r w:rsidRPr="00B80263"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>ОЭКДиА</w:t>
      </w:r>
      <w:proofErr w:type="spellEnd"/>
      <w:r w:rsidRPr="00B80263"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 xml:space="preserve">                                                        </w:t>
      </w:r>
      <w:r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 xml:space="preserve"> </w:t>
      </w:r>
      <w:r w:rsidRPr="00B80263"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 xml:space="preserve">                 Д.Д. Ильин</w:t>
      </w:r>
    </w:p>
    <w:p w14:paraId="2DC1CB43" w14:textId="77777777" w:rsidR="00B80263" w:rsidRPr="00B80263" w:rsidRDefault="00B80263" w:rsidP="00072A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ar-SA"/>
        </w:rPr>
      </w:pPr>
    </w:p>
    <w:p w14:paraId="32168F3C" w14:textId="3374D3B3" w:rsidR="00B80263" w:rsidRPr="00B80263" w:rsidRDefault="00B80263" w:rsidP="00072A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ar-SA"/>
        </w:rPr>
      </w:pPr>
      <w:r w:rsidRPr="00B80263"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 xml:space="preserve">Главный механик – начальник отдела                                  </w:t>
      </w:r>
      <w:r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 xml:space="preserve"> </w:t>
      </w:r>
      <w:r w:rsidRPr="00B80263"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 xml:space="preserve">            В.В. Бродов</w:t>
      </w:r>
    </w:p>
    <w:p w14:paraId="5A92B48B" w14:textId="77777777" w:rsidR="00B80263" w:rsidRPr="00B80263" w:rsidRDefault="00B80263" w:rsidP="00072A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ar-SA"/>
        </w:rPr>
      </w:pPr>
    </w:p>
    <w:p w14:paraId="53050255" w14:textId="23EA3872" w:rsidR="00072AA9" w:rsidRPr="00B80263" w:rsidRDefault="00B80263" w:rsidP="00072A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ar-SA"/>
        </w:rPr>
      </w:pPr>
      <w:r w:rsidRPr="00B80263"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>Главный энергетик</w:t>
      </w:r>
      <w:r w:rsidR="00467CBF"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 xml:space="preserve"> </w:t>
      </w:r>
      <w:r w:rsidR="00467CBF" w:rsidRPr="00B80263"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>– начальник отдела</w:t>
      </w:r>
      <w:r w:rsidRPr="00B80263"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 xml:space="preserve">                                            И.Ю. Кондратьев                      </w:t>
      </w:r>
    </w:p>
    <w:p w14:paraId="023758AA" w14:textId="77777777" w:rsidR="00072AA9" w:rsidRPr="00B80263" w:rsidRDefault="00072AA9" w:rsidP="00072A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ar-SA"/>
        </w:rPr>
      </w:pPr>
    </w:p>
    <w:p w14:paraId="205126CF" w14:textId="77777777" w:rsidR="00072AA9" w:rsidRDefault="00072AA9" w:rsidP="00072A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644A9DC1" w14:textId="77777777" w:rsidR="00072AA9" w:rsidRDefault="00072AA9" w:rsidP="00072A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1D92DBB1" w14:textId="77777777" w:rsidR="00072AA9" w:rsidRPr="00072AA9" w:rsidRDefault="00072AA9" w:rsidP="00072A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2602E254" w14:textId="77777777" w:rsidR="0051729E" w:rsidRPr="0093166C" w:rsidRDefault="0051729E" w:rsidP="0093166C">
      <w:pPr>
        <w:ind w:left="3686" w:hanging="2978"/>
        <w:rPr>
          <w:rFonts w:ascii="Times New Roman" w:eastAsia="Times New Roman" w:hAnsi="Times New Roman" w:cs="Times New Roman"/>
          <w:sz w:val="24"/>
          <w:szCs w:val="24"/>
        </w:rPr>
      </w:pPr>
    </w:p>
    <w:sectPr w:rsidR="0051729E" w:rsidRPr="0093166C" w:rsidSect="00927E76">
      <w:pgSz w:w="11906" w:h="16838"/>
      <w:pgMar w:top="142" w:right="56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B1856" w14:textId="77777777" w:rsidR="00BD1DFC" w:rsidRDefault="00BD1DFC" w:rsidP="0051729E">
      <w:pPr>
        <w:spacing w:after="0" w:line="240" w:lineRule="auto"/>
      </w:pPr>
      <w:r>
        <w:separator/>
      </w:r>
    </w:p>
  </w:endnote>
  <w:endnote w:type="continuationSeparator" w:id="0">
    <w:p w14:paraId="12816583" w14:textId="77777777" w:rsidR="00BD1DFC" w:rsidRDefault="00BD1DFC" w:rsidP="00517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ヒラギノ角ゴ Pro W3"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17FDD" w14:textId="77777777" w:rsidR="00BD1DFC" w:rsidRDefault="00BD1DFC" w:rsidP="0051729E">
      <w:pPr>
        <w:spacing w:after="0" w:line="240" w:lineRule="auto"/>
      </w:pPr>
      <w:r>
        <w:separator/>
      </w:r>
    </w:p>
  </w:footnote>
  <w:footnote w:type="continuationSeparator" w:id="0">
    <w:p w14:paraId="75C274A1" w14:textId="77777777" w:rsidR="00BD1DFC" w:rsidRDefault="00BD1DFC" w:rsidP="00517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C335C"/>
    <w:multiLevelType w:val="multilevel"/>
    <w:tmpl w:val="05BEAF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720F9A"/>
    <w:multiLevelType w:val="hybridMultilevel"/>
    <w:tmpl w:val="6E7AE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3382A"/>
    <w:multiLevelType w:val="multilevel"/>
    <w:tmpl w:val="DBEEF3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D3A763D"/>
    <w:multiLevelType w:val="hybridMultilevel"/>
    <w:tmpl w:val="9E3C102E"/>
    <w:lvl w:ilvl="0" w:tplc="517A1A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A51EF"/>
    <w:multiLevelType w:val="multilevel"/>
    <w:tmpl w:val="2D521F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03779FB"/>
    <w:multiLevelType w:val="multilevel"/>
    <w:tmpl w:val="BEAE9A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626"/>
    <w:rsid w:val="00003568"/>
    <w:rsid w:val="00070315"/>
    <w:rsid w:val="00072AA9"/>
    <w:rsid w:val="000B0478"/>
    <w:rsid w:val="000B72A9"/>
    <w:rsid w:val="000D45E3"/>
    <w:rsid w:val="00102812"/>
    <w:rsid w:val="00143DD8"/>
    <w:rsid w:val="00173BF1"/>
    <w:rsid w:val="0018755C"/>
    <w:rsid w:val="00194EC1"/>
    <w:rsid w:val="001B13B6"/>
    <w:rsid w:val="001E3AF3"/>
    <w:rsid w:val="00211609"/>
    <w:rsid w:val="00212501"/>
    <w:rsid w:val="00230E38"/>
    <w:rsid w:val="002417F5"/>
    <w:rsid w:val="002453FE"/>
    <w:rsid w:val="00252887"/>
    <w:rsid w:val="00260EE1"/>
    <w:rsid w:val="002C63AF"/>
    <w:rsid w:val="002D0349"/>
    <w:rsid w:val="002E3911"/>
    <w:rsid w:val="002F4174"/>
    <w:rsid w:val="003001EE"/>
    <w:rsid w:val="00305161"/>
    <w:rsid w:val="00316FC3"/>
    <w:rsid w:val="00320216"/>
    <w:rsid w:val="003460B6"/>
    <w:rsid w:val="00363626"/>
    <w:rsid w:val="00386429"/>
    <w:rsid w:val="003B77D2"/>
    <w:rsid w:val="003D0D4C"/>
    <w:rsid w:val="003E2C9F"/>
    <w:rsid w:val="003F004C"/>
    <w:rsid w:val="00467CBF"/>
    <w:rsid w:val="004820BC"/>
    <w:rsid w:val="0048285C"/>
    <w:rsid w:val="0048641A"/>
    <w:rsid w:val="00495C04"/>
    <w:rsid w:val="004B35A2"/>
    <w:rsid w:val="004C4342"/>
    <w:rsid w:val="00502F24"/>
    <w:rsid w:val="0050649A"/>
    <w:rsid w:val="0051729E"/>
    <w:rsid w:val="00527CF4"/>
    <w:rsid w:val="00535BF7"/>
    <w:rsid w:val="00544C3C"/>
    <w:rsid w:val="00553A15"/>
    <w:rsid w:val="0057582D"/>
    <w:rsid w:val="00594339"/>
    <w:rsid w:val="005A1E95"/>
    <w:rsid w:val="005A2FE3"/>
    <w:rsid w:val="005E1EEA"/>
    <w:rsid w:val="00605721"/>
    <w:rsid w:val="00622309"/>
    <w:rsid w:val="00637174"/>
    <w:rsid w:val="00647997"/>
    <w:rsid w:val="00687417"/>
    <w:rsid w:val="006A6F3F"/>
    <w:rsid w:val="006E2060"/>
    <w:rsid w:val="006E75C8"/>
    <w:rsid w:val="00712888"/>
    <w:rsid w:val="00723E0C"/>
    <w:rsid w:val="00762CB2"/>
    <w:rsid w:val="007663B2"/>
    <w:rsid w:val="007A4780"/>
    <w:rsid w:val="007D09BC"/>
    <w:rsid w:val="007D1C5F"/>
    <w:rsid w:val="007D3A5D"/>
    <w:rsid w:val="007E7A60"/>
    <w:rsid w:val="008218FD"/>
    <w:rsid w:val="008340E1"/>
    <w:rsid w:val="0083533B"/>
    <w:rsid w:val="00862DA5"/>
    <w:rsid w:val="0087160E"/>
    <w:rsid w:val="00927E76"/>
    <w:rsid w:val="0093166C"/>
    <w:rsid w:val="00931D1F"/>
    <w:rsid w:val="00935D06"/>
    <w:rsid w:val="0096040C"/>
    <w:rsid w:val="00980167"/>
    <w:rsid w:val="00981657"/>
    <w:rsid w:val="009A0956"/>
    <w:rsid w:val="009C2B81"/>
    <w:rsid w:val="009D16D9"/>
    <w:rsid w:val="009F036F"/>
    <w:rsid w:val="009F4FC8"/>
    <w:rsid w:val="00A03E2A"/>
    <w:rsid w:val="00A14C01"/>
    <w:rsid w:val="00A266FB"/>
    <w:rsid w:val="00A32DDA"/>
    <w:rsid w:val="00A505CD"/>
    <w:rsid w:val="00A90C54"/>
    <w:rsid w:val="00A93819"/>
    <w:rsid w:val="00A9613C"/>
    <w:rsid w:val="00AA6DC9"/>
    <w:rsid w:val="00AC18AA"/>
    <w:rsid w:val="00AE431E"/>
    <w:rsid w:val="00B36E14"/>
    <w:rsid w:val="00B63F7B"/>
    <w:rsid w:val="00B77BA2"/>
    <w:rsid w:val="00B80263"/>
    <w:rsid w:val="00B93890"/>
    <w:rsid w:val="00B9580C"/>
    <w:rsid w:val="00BD1DFC"/>
    <w:rsid w:val="00BD3E56"/>
    <w:rsid w:val="00BE484D"/>
    <w:rsid w:val="00BF06B2"/>
    <w:rsid w:val="00C115D9"/>
    <w:rsid w:val="00C25445"/>
    <w:rsid w:val="00C2764F"/>
    <w:rsid w:val="00C30782"/>
    <w:rsid w:val="00C50C8A"/>
    <w:rsid w:val="00C5614C"/>
    <w:rsid w:val="00CB378D"/>
    <w:rsid w:val="00CB593B"/>
    <w:rsid w:val="00CD169B"/>
    <w:rsid w:val="00CD5A57"/>
    <w:rsid w:val="00CD6CF6"/>
    <w:rsid w:val="00D17CB1"/>
    <w:rsid w:val="00D334F6"/>
    <w:rsid w:val="00D33E99"/>
    <w:rsid w:val="00D61D58"/>
    <w:rsid w:val="00D72925"/>
    <w:rsid w:val="00D7511B"/>
    <w:rsid w:val="00DB2A8A"/>
    <w:rsid w:val="00DD229F"/>
    <w:rsid w:val="00DE33F8"/>
    <w:rsid w:val="00DF796A"/>
    <w:rsid w:val="00E307A7"/>
    <w:rsid w:val="00E3218A"/>
    <w:rsid w:val="00E4560E"/>
    <w:rsid w:val="00E54AD8"/>
    <w:rsid w:val="00E56697"/>
    <w:rsid w:val="00EA6AE3"/>
    <w:rsid w:val="00EC196F"/>
    <w:rsid w:val="00ED029A"/>
    <w:rsid w:val="00EF1D0A"/>
    <w:rsid w:val="00EF6931"/>
    <w:rsid w:val="00F15679"/>
    <w:rsid w:val="00F4595E"/>
    <w:rsid w:val="00F7568B"/>
    <w:rsid w:val="00F8405F"/>
    <w:rsid w:val="00F94463"/>
    <w:rsid w:val="00F944A3"/>
    <w:rsid w:val="00FD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90E82"/>
  <w15:docId w15:val="{E80A2526-FEB7-4D63-8B10-4F518E543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C63AF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D3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E9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7160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17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1729E"/>
  </w:style>
  <w:style w:type="paragraph" w:styleId="a8">
    <w:name w:val="footer"/>
    <w:basedOn w:val="a"/>
    <w:link w:val="a9"/>
    <w:uiPriority w:val="99"/>
    <w:unhideWhenUsed/>
    <w:rsid w:val="00517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729E"/>
  </w:style>
  <w:style w:type="character" w:customStyle="1" w:styleId="12pt">
    <w:name w:val="Стиль 12 pt"/>
    <w:rsid w:val="003460B6"/>
    <w:rPr>
      <w:sz w:val="24"/>
    </w:rPr>
  </w:style>
  <w:style w:type="character" w:styleId="aa">
    <w:name w:val="annotation reference"/>
    <w:basedOn w:val="a0"/>
    <w:uiPriority w:val="99"/>
    <w:semiHidden/>
    <w:unhideWhenUsed/>
    <w:rsid w:val="00E4560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4560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4560E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4560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4560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5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Ильин Дмитрий Дмитриевич</cp:lastModifiedBy>
  <cp:revision>3</cp:revision>
  <cp:lastPrinted>2017-11-30T09:19:00Z</cp:lastPrinted>
  <dcterms:created xsi:type="dcterms:W3CDTF">2021-06-13T04:56:00Z</dcterms:created>
  <dcterms:modified xsi:type="dcterms:W3CDTF">2022-02-25T00:48:00Z</dcterms:modified>
</cp:coreProperties>
</file>