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C1F6A1" w14:textId="7731DED3" w:rsidR="006F0C05" w:rsidRPr="00A83159" w:rsidRDefault="006F0C05" w:rsidP="006F0C05">
      <w:pPr>
        <w:spacing w:after="0" w:line="200" w:lineRule="atLeast"/>
        <w:jc w:val="right"/>
        <w:textAlignment w:val="baseline"/>
        <w:rPr>
          <w:rFonts w:ascii="Tahoma" w:hAnsi="Tahoma" w:cs="Tahoma"/>
          <w:bCs/>
        </w:rPr>
      </w:pPr>
      <w:r w:rsidRPr="00A83159">
        <w:rPr>
          <w:rFonts w:ascii="Tahoma" w:hAnsi="Tahoma" w:cs="Tahoma"/>
          <w:bCs/>
        </w:rPr>
        <w:t xml:space="preserve">Приложение </w:t>
      </w:r>
      <w:r w:rsidR="009141DD">
        <w:rPr>
          <w:rFonts w:ascii="Tahoma" w:hAnsi="Tahoma" w:cs="Tahoma"/>
          <w:bCs/>
        </w:rPr>
        <w:t>2</w:t>
      </w:r>
      <w:r w:rsidRPr="00A83159">
        <w:rPr>
          <w:rFonts w:ascii="Tahoma" w:hAnsi="Tahoma" w:cs="Tahoma"/>
          <w:bCs/>
        </w:rPr>
        <w:t xml:space="preserve"> к ТЗ</w:t>
      </w:r>
    </w:p>
    <w:p w14:paraId="581F42D2" w14:textId="77777777" w:rsidR="006F0C05" w:rsidRDefault="006F0C05" w:rsidP="006F0C05">
      <w:pPr>
        <w:spacing w:after="0" w:line="200" w:lineRule="atLeast"/>
        <w:jc w:val="center"/>
        <w:textAlignment w:val="baseline"/>
        <w:rPr>
          <w:rFonts w:ascii="Tahoma" w:hAnsi="Tahoma" w:cs="Tahoma"/>
          <w:b/>
        </w:rPr>
      </w:pPr>
    </w:p>
    <w:p w14:paraId="4253654E" w14:textId="5D54686A" w:rsidR="006F0C05" w:rsidRDefault="006F0C05" w:rsidP="006F0C05">
      <w:pPr>
        <w:spacing w:after="0" w:line="200" w:lineRule="atLeast"/>
        <w:jc w:val="center"/>
        <w:textAlignment w:val="baseline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Предварительный перечень объектов </w:t>
      </w:r>
      <w:proofErr w:type="spellStart"/>
      <w:r>
        <w:rPr>
          <w:rFonts w:ascii="Tahoma" w:hAnsi="Tahoma" w:cs="Tahoma"/>
          <w:b/>
        </w:rPr>
        <w:t>Фанпарка</w:t>
      </w:r>
      <w:proofErr w:type="spellEnd"/>
      <w:r>
        <w:rPr>
          <w:rFonts w:ascii="Tahoma" w:hAnsi="Tahoma" w:cs="Tahoma"/>
          <w:b/>
        </w:rPr>
        <w:t xml:space="preserve"> </w:t>
      </w:r>
      <w:proofErr w:type="gramStart"/>
      <w:r>
        <w:rPr>
          <w:rFonts w:ascii="Tahoma" w:hAnsi="Tahoma" w:cs="Tahoma"/>
          <w:b/>
        </w:rPr>
        <w:t>«Бобровый Лог»</w:t>
      </w:r>
      <w:proofErr w:type="gramEnd"/>
      <w:r>
        <w:rPr>
          <w:rFonts w:ascii="Tahoma" w:hAnsi="Tahoma" w:cs="Tahoma"/>
          <w:b/>
        </w:rPr>
        <w:t xml:space="preserve"> по которым может возникнуть необходимость выполнять проектные работе</w:t>
      </w:r>
    </w:p>
    <w:p w14:paraId="13CC81B0" w14:textId="77777777" w:rsidR="006F0C05" w:rsidRPr="00A83159" w:rsidRDefault="006F0C05" w:rsidP="006F0C05">
      <w:pPr>
        <w:spacing w:after="0" w:line="200" w:lineRule="atLeast"/>
        <w:jc w:val="center"/>
        <w:textAlignment w:val="baseline"/>
        <w:rPr>
          <w:rFonts w:ascii="Tahoma" w:hAnsi="Tahoma" w:cs="Tahoma"/>
          <w:b/>
        </w:rPr>
      </w:pPr>
    </w:p>
    <w:p w14:paraId="2D526688" w14:textId="7E10B9D6" w:rsidR="00061A34" w:rsidRPr="00173FA3" w:rsidRDefault="006F0C05" w:rsidP="006F0C05">
      <w:pPr>
        <w:pStyle w:val="a3"/>
        <w:numPr>
          <w:ilvl w:val="0"/>
          <w:numId w:val="1"/>
        </w:numPr>
        <w:rPr>
          <w:rFonts w:ascii="Tahoma" w:hAnsi="Tahoma" w:cs="Tahoma"/>
          <w:sz w:val="24"/>
          <w:szCs w:val="24"/>
        </w:rPr>
      </w:pPr>
      <w:r w:rsidRPr="00173FA3">
        <w:rPr>
          <w:rFonts w:ascii="Tahoma" w:hAnsi="Tahoma" w:cs="Tahoma"/>
          <w:sz w:val="24"/>
          <w:szCs w:val="24"/>
        </w:rPr>
        <w:t xml:space="preserve">Территория </w:t>
      </w:r>
      <w:proofErr w:type="spellStart"/>
      <w:r w:rsidRPr="00173FA3">
        <w:rPr>
          <w:rFonts w:ascii="Tahoma" w:hAnsi="Tahoma" w:cs="Tahoma"/>
          <w:sz w:val="24"/>
          <w:szCs w:val="24"/>
        </w:rPr>
        <w:t>Фанпарка</w:t>
      </w:r>
      <w:proofErr w:type="spellEnd"/>
      <w:r w:rsidRPr="00173FA3">
        <w:rPr>
          <w:rFonts w:ascii="Tahoma" w:hAnsi="Tahoma" w:cs="Tahoma"/>
          <w:sz w:val="24"/>
          <w:szCs w:val="24"/>
        </w:rPr>
        <w:t xml:space="preserve"> </w:t>
      </w:r>
    </w:p>
    <w:p w14:paraId="06E916F0" w14:textId="618F6AD6" w:rsidR="006F0C05" w:rsidRPr="00173FA3" w:rsidRDefault="006F0C05" w:rsidP="006F0C05">
      <w:pPr>
        <w:pStyle w:val="a3"/>
        <w:numPr>
          <w:ilvl w:val="1"/>
          <w:numId w:val="1"/>
        </w:numPr>
        <w:rPr>
          <w:rFonts w:ascii="Tahoma" w:hAnsi="Tahoma" w:cs="Tahoma"/>
          <w:sz w:val="24"/>
          <w:szCs w:val="24"/>
        </w:rPr>
      </w:pPr>
      <w:r w:rsidRPr="00173FA3">
        <w:rPr>
          <w:rFonts w:ascii="Tahoma" w:hAnsi="Tahoma" w:cs="Tahoma"/>
          <w:sz w:val="24"/>
          <w:szCs w:val="24"/>
        </w:rPr>
        <w:t xml:space="preserve">Многоярусные стоянки – благоустройство, освещение, </w:t>
      </w:r>
      <w:r w:rsidR="008F2638" w:rsidRPr="00173FA3">
        <w:rPr>
          <w:rFonts w:ascii="Tahoma" w:hAnsi="Tahoma" w:cs="Tahoma"/>
          <w:sz w:val="24"/>
          <w:szCs w:val="24"/>
        </w:rPr>
        <w:t>видеонаблюдение;</w:t>
      </w:r>
    </w:p>
    <w:p w14:paraId="4404E554" w14:textId="386B548B" w:rsidR="006F0C05" w:rsidRPr="00173FA3" w:rsidRDefault="006F0C05" w:rsidP="006F0C05">
      <w:pPr>
        <w:pStyle w:val="a3"/>
        <w:numPr>
          <w:ilvl w:val="1"/>
          <w:numId w:val="1"/>
        </w:numPr>
        <w:rPr>
          <w:rFonts w:ascii="Tahoma" w:hAnsi="Tahoma" w:cs="Tahoma"/>
          <w:sz w:val="24"/>
          <w:szCs w:val="24"/>
        </w:rPr>
      </w:pPr>
      <w:r w:rsidRPr="00173FA3">
        <w:rPr>
          <w:rFonts w:ascii="Tahoma" w:hAnsi="Tahoma" w:cs="Tahoma"/>
          <w:sz w:val="24"/>
          <w:szCs w:val="24"/>
        </w:rPr>
        <w:t xml:space="preserve">Горнолыжные трассы – разработка проектов на строительство новых или реконструкцию существующих, системы освещения и </w:t>
      </w:r>
      <w:r w:rsidR="008F2638" w:rsidRPr="00173FA3">
        <w:rPr>
          <w:rFonts w:ascii="Tahoma" w:hAnsi="Tahoma" w:cs="Tahoma"/>
          <w:sz w:val="24"/>
          <w:szCs w:val="24"/>
        </w:rPr>
        <w:t>видеонаблюдения</w:t>
      </w:r>
      <w:r w:rsidRPr="00173FA3">
        <w:rPr>
          <w:rFonts w:ascii="Tahoma" w:hAnsi="Tahoma" w:cs="Tahoma"/>
          <w:sz w:val="24"/>
          <w:szCs w:val="24"/>
        </w:rPr>
        <w:t>.</w:t>
      </w:r>
    </w:p>
    <w:p w14:paraId="44D7D2CF" w14:textId="3C6C98B3" w:rsidR="006F0C05" w:rsidRPr="00173FA3" w:rsidRDefault="006F0C05" w:rsidP="006F0C05">
      <w:pPr>
        <w:pStyle w:val="a3"/>
        <w:numPr>
          <w:ilvl w:val="0"/>
          <w:numId w:val="1"/>
        </w:numPr>
        <w:rPr>
          <w:rFonts w:ascii="Tahoma" w:hAnsi="Tahoma" w:cs="Tahoma"/>
          <w:sz w:val="24"/>
          <w:szCs w:val="24"/>
        </w:rPr>
      </w:pPr>
      <w:r w:rsidRPr="00173FA3">
        <w:rPr>
          <w:rFonts w:ascii="Tahoma" w:hAnsi="Tahoma" w:cs="Tahoma"/>
          <w:sz w:val="24"/>
          <w:szCs w:val="24"/>
        </w:rPr>
        <w:t>Системы водоснабжения, канализации и электроснабжения объектов</w:t>
      </w:r>
      <w:r w:rsidR="008F2638" w:rsidRPr="00173FA3">
        <w:rPr>
          <w:rFonts w:ascii="Tahoma" w:hAnsi="Tahoma" w:cs="Tahoma"/>
          <w:sz w:val="24"/>
          <w:szCs w:val="24"/>
        </w:rPr>
        <w:t>.</w:t>
      </w:r>
    </w:p>
    <w:p w14:paraId="1E79373D" w14:textId="765FA6C6" w:rsidR="006F0C05" w:rsidRPr="00173FA3" w:rsidRDefault="006F0C05" w:rsidP="006F0C05">
      <w:pPr>
        <w:pStyle w:val="a3"/>
        <w:numPr>
          <w:ilvl w:val="0"/>
          <w:numId w:val="1"/>
        </w:numPr>
        <w:rPr>
          <w:rFonts w:ascii="Tahoma" w:hAnsi="Tahoma" w:cs="Tahoma"/>
          <w:sz w:val="24"/>
          <w:szCs w:val="24"/>
        </w:rPr>
      </w:pPr>
      <w:r w:rsidRPr="00173FA3">
        <w:rPr>
          <w:rFonts w:ascii="Tahoma" w:hAnsi="Tahoma" w:cs="Tahoma"/>
          <w:sz w:val="24"/>
          <w:szCs w:val="24"/>
        </w:rPr>
        <w:t xml:space="preserve">Задание </w:t>
      </w:r>
      <w:r w:rsidR="008F2638" w:rsidRPr="00173FA3">
        <w:rPr>
          <w:rFonts w:ascii="Tahoma" w:hAnsi="Tahoma" w:cs="Tahoma"/>
          <w:sz w:val="24"/>
          <w:szCs w:val="24"/>
        </w:rPr>
        <w:t>спортивно-</w:t>
      </w:r>
      <w:r w:rsidRPr="00173FA3">
        <w:rPr>
          <w:rFonts w:ascii="Tahoma" w:hAnsi="Tahoma" w:cs="Tahoma"/>
          <w:sz w:val="24"/>
          <w:szCs w:val="24"/>
        </w:rPr>
        <w:t xml:space="preserve">тренировочного комплекса – перепланировка, капитальный ремонт задание или элементов, системы </w:t>
      </w:r>
      <w:r w:rsidR="008F2638" w:rsidRPr="00173FA3">
        <w:rPr>
          <w:rFonts w:ascii="Tahoma" w:hAnsi="Tahoma" w:cs="Tahoma"/>
          <w:sz w:val="24"/>
          <w:szCs w:val="24"/>
        </w:rPr>
        <w:t>вентиляции и отопления</w:t>
      </w:r>
      <w:r w:rsidRPr="00173FA3">
        <w:rPr>
          <w:rFonts w:ascii="Tahoma" w:hAnsi="Tahoma" w:cs="Tahoma"/>
          <w:sz w:val="24"/>
          <w:szCs w:val="24"/>
        </w:rPr>
        <w:t xml:space="preserve">, электроснабжения, кондиционирования, </w:t>
      </w:r>
      <w:r w:rsidR="008F2638" w:rsidRPr="00173FA3">
        <w:rPr>
          <w:rFonts w:ascii="Tahoma" w:hAnsi="Tahoma" w:cs="Tahoma"/>
          <w:sz w:val="24"/>
          <w:szCs w:val="24"/>
        </w:rPr>
        <w:t>пожароохранные системы.</w:t>
      </w:r>
    </w:p>
    <w:p w14:paraId="3899E320" w14:textId="59AC05D5" w:rsidR="008F2638" w:rsidRPr="00173FA3" w:rsidRDefault="008F2638" w:rsidP="006F0C05">
      <w:pPr>
        <w:pStyle w:val="a3"/>
        <w:numPr>
          <w:ilvl w:val="0"/>
          <w:numId w:val="1"/>
        </w:numPr>
        <w:rPr>
          <w:rFonts w:ascii="Tahoma" w:hAnsi="Tahoma" w:cs="Tahoma"/>
          <w:sz w:val="24"/>
          <w:szCs w:val="24"/>
        </w:rPr>
      </w:pPr>
      <w:r w:rsidRPr="00173FA3">
        <w:rPr>
          <w:rFonts w:ascii="Tahoma" w:hAnsi="Tahoma" w:cs="Tahoma"/>
          <w:sz w:val="24"/>
          <w:szCs w:val="24"/>
        </w:rPr>
        <w:t xml:space="preserve">Здание сервис центра Оазис </w:t>
      </w:r>
      <w:r w:rsidRPr="00173FA3">
        <w:rPr>
          <w:rFonts w:ascii="Tahoma" w:hAnsi="Tahoma" w:cs="Tahoma"/>
          <w:sz w:val="24"/>
          <w:szCs w:val="24"/>
        </w:rPr>
        <w:t>– перепланировка, капитальный ремонт задание или элементов, системы вентиляции и отопления, электроснабжения, кондиционирования, пожароохранные системы.</w:t>
      </w:r>
    </w:p>
    <w:p w14:paraId="36802351" w14:textId="77777777" w:rsidR="00173FA3" w:rsidRPr="00173FA3" w:rsidRDefault="00173FA3" w:rsidP="00173FA3">
      <w:pPr>
        <w:pStyle w:val="a3"/>
        <w:numPr>
          <w:ilvl w:val="0"/>
          <w:numId w:val="1"/>
        </w:numPr>
        <w:rPr>
          <w:rFonts w:ascii="Tahoma" w:hAnsi="Tahoma" w:cs="Tahoma"/>
          <w:sz w:val="24"/>
          <w:szCs w:val="24"/>
        </w:rPr>
      </w:pPr>
      <w:r w:rsidRPr="00173FA3">
        <w:rPr>
          <w:rFonts w:ascii="Tahoma" w:hAnsi="Tahoma" w:cs="Tahoma"/>
          <w:sz w:val="24"/>
          <w:szCs w:val="24"/>
        </w:rPr>
        <w:t xml:space="preserve">Здание Мираж </w:t>
      </w:r>
      <w:r w:rsidRPr="00173FA3">
        <w:rPr>
          <w:rFonts w:ascii="Tahoma" w:hAnsi="Tahoma" w:cs="Tahoma"/>
          <w:sz w:val="24"/>
          <w:szCs w:val="24"/>
        </w:rPr>
        <w:t>– перепланировка, капитальный ремонт задание или элементов, системы вентиляции и отопления, электроснабжения, кондиционирования, пожароохранные системы.</w:t>
      </w:r>
    </w:p>
    <w:p w14:paraId="2B2EF10A" w14:textId="77777777" w:rsidR="00173FA3" w:rsidRPr="00173FA3" w:rsidRDefault="00173FA3" w:rsidP="00173FA3">
      <w:pPr>
        <w:pStyle w:val="a3"/>
        <w:numPr>
          <w:ilvl w:val="0"/>
          <w:numId w:val="1"/>
        </w:numPr>
        <w:rPr>
          <w:rFonts w:ascii="Tahoma" w:hAnsi="Tahoma" w:cs="Tahoma"/>
          <w:sz w:val="24"/>
          <w:szCs w:val="24"/>
        </w:rPr>
      </w:pPr>
      <w:r w:rsidRPr="00173FA3">
        <w:rPr>
          <w:rFonts w:ascii="Tahoma" w:hAnsi="Tahoma" w:cs="Tahoma"/>
          <w:sz w:val="24"/>
          <w:szCs w:val="24"/>
        </w:rPr>
        <w:t xml:space="preserve">Техническое здание </w:t>
      </w:r>
      <w:r w:rsidRPr="00173FA3">
        <w:rPr>
          <w:rFonts w:ascii="Tahoma" w:hAnsi="Tahoma" w:cs="Tahoma"/>
          <w:sz w:val="24"/>
          <w:szCs w:val="24"/>
        </w:rPr>
        <w:t>– перепланировка, капитальный ремонт задание или элементов, системы вентиляции и отопления, электроснабжения, кондиционирования, пожароохранные системы.</w:t>
      </w:r>
    </w:p>
    <w:p w14:paraId="3C1EB374" w14:textId="075AC55F" w:rsidR="00173FA3" w:rsidRDefault="00173FA3" w:rsidP="006F0C05">
      <w:pPr>
        <w:pStyle w:val="a3"/>
        <w:numPr>
          <w:ilvl w:val="0"/>
          <w:numId w:val="1"/>
        </w:numPr>
        <w:rPr>
          <w:rFonts w:ascii="Tahoma" w:hAnsi="Tahoma" w:cs="Tahoma"/>
          <w:sz w:val="24"/>
          <w:szCs w:val="24"/>
        </w:rPr>
      </w:pPr>
      <w:r w:rsidRPr="00173FA3">
        <w:rPr>
          <w:rFonts w:ascii="Tahoma" w:hAnsi="Tahoma" w:cs="Tahoma"/>
          <w:sz w:val="24"/>
          <w:szCs w:val="24"/>
        </w:rPr>
        <w:t xml:space="preserve">Система искусственного </w:t>
      </w:r>
      <w:proofErr w:type="spellStart"/>
      <w:r w:rsidRPr="00173FA3">
        <w:rPr>
          <w:rFonts w:ascii="Tahoma" w:hAnsi="Tahoma" w:cs="Tahoma"/>
          <w:sz w:val="24"/>
          <w:szCs w:val="24"/>
        </w:rPr>
        <w:t>снегообразования</w:t>
      </w:r>
      <w:proofErr w:type="spellEnd"/>
      <w:r w:rsidRPr="00173FA3">
        <w:rPr>
          <w:rFonts w:ascii="Tahoma" w:hAnsi="Tahoma" w:cs="Tahoma"/>
          <w:sz w:val="24"/>
          <w:szCs w:val="24"/>
        </w:rPr>
        <w:t xml:space="preserve"> – водозабор, трубопроводы, насосная компрессорная станция, оборудования </w:t>
      </w:r>
      <w:proofErr w:type="spellStart"/>
      <w:r w:rsidRPr="00173FA3">
        <w:rPr>
          <w:rFonts w:ascii="Tahoma" w:hAnsi="Tahoma" w:cs="Tahoma"/>
          <w:sz w:val="24"/>
          <w:szCs w:val="24"/>
        </w:rPr>
        <w:t>снегообразования</w:t>
      </w:r>
      <w:proofErr w:type="spellEnd"/>
      <w:r w:rsidRPr="00173FA3">
        <w:rPr>
          <w:rFonts w:ascii="Tahoma" w:hAnsi="Tahoma" w:cs="Tahoma"/>
          <w:sz w:val="24"/>
          <w:szCs w:val="24"/>
        </w:rPr>
        <w:t>, система электроснабжения и управления</w:t>
      </w:r>
      <w:r>
        <w:rPr>
          <w:rFonts w:ascii="Tahoma" w:hAnsi="Tahoma" w:cs="Tahoma"/>
          <w:sz w:val="24"/>
          <w:szCs w:val="24"/>
        </w:rPr>
        <w:t>.</w:t>
      </w:r>
    </w:p>
    <w:p w14:paraId="36930DF2" w14:textId="2642311C" w:rsidR="00173FA3" w:rsidRPr="00173FA3" w:rsidRDefault="00173FA3" w:rsidP="006F0C05">
      <w:pPr>
        <w:pStyle w:val="a3"/>
        <w:numPr>
          <w:ilvl w:val="0"/>
          <w:numId w:val="1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Новые объекты и системы, которые необходимы для функционирования </w:t>
      </w:r>
      <w:proofErr w:type="spellStart"/>
      <w:r>
        <w:rPr>
          <w:rFonts w:ascii="Tahoma" w:hAnsi="Tahoma" w:cs="Tahoma"/>
          <w:sz w:val="24"/>
          <w:szCs w:val="24"/>
        </w:rPr>
        <w:t>Фанпарка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</w:p>
    <w:sectPr w:rsidR="00173FA3" w:rsidRPr="00173FA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17702"/>
    <w:multiLevelType w:val="hybridMultilevel"/>
    <w:tmpl w:val="BEFED2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4210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C05"/>
    <w:rsid w:val="00061A34"/>
    <w:rsid w:val="000840C2"/>
    <w:rsid w:val="00173FA3"/>
    <w:rsid w:val="00290650"/>
    <w:rsid w:val="003A7F83"/>
    <w:rsid w:val="004946DC"/>
    <w:rsid w:val="005C422E"/>
    <w:rsid w:val="006F0C05"/>
    <w:rsid w:val="008F2638"/>
    <w:rsid w:val="00914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872F2"/>
  <w15:chartTrackingRefBased/>
  <w15:docId w15:val="{69EA3FA8-6446-4E00-99A3-C18D36554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0C05"/>
    <w:pPr>
      <w:spacing w:after="200" w:line="276" w:lineRule="auto"/>
    </w:pPr>
    <w:rPr>
      <w:rFonts w:eastAsiaTheme="minorEastAsia"/>
      <w:kern w:val="0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0C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Вебер Олег Викторович</dc:creator>
  <cp:keywords/>
  <dc:description/>
  <cp:lastModifiedBy>Вебер Олег Викторович</cp:lastModifiedBy>
  <cp:revision>1</cp:revision>
  <dcterms:created xsi:type="dcterms:W3CDTF">2024-07-30T10:14:00Z</dcterms:created>
  <dcterms:modified xsi:type="dcterms:W3CDTF">2024-07-30T10:32:00Z</dcterms:modified>
</cp:coreProperties>
</file>