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95513003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D24D05">
        <w:trPr>
          <w:trHeight w:hRule="exact"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40888D83" w:rsidR="00D06A6A" w:rsidRPr="00313D5A" w:rsidRDefault="00A432D3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32D3">
              <w:rPr>
                <w:rFonts w:ascii="Tahoma" w:hAnsi="Tahoma" w:cs="Tahoma"/>
                <w:sz w:val="20"/>
                <w:szCs w:val="20"/>
              </w:rPr>
              <w:t xml:space="preserve">Поставка расходных СИЗ согласно нормам </w:t>
            </w:r>
            <w:proofErr w:type="spellStart"/>
            <w:r w:rsidRPr="00A432D3">
              <w:rPr>
                <w:rFonts w:ascii="Tahoma" w:hAnsi="Tahoma" w:cs="Tahoma"/>
                <w:sz w:val="20"/>
                <w:szCs w:val="20"/>
              </w:rPr>
              <w:t>ОТиТБ</w:t>
            </w:r>
            <w:proofErr w:type="spellEnd"/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414244F1" w:rsidR="006D277A" w:rsidRPr="00313D5A" w:rsidRDefault="00593A76" w:rsidP="005826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 31.12.2025 года (согласно ТЗ)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098" w14:textId="77777777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716E9B5E" w14:textId="7ABA340B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 w:rsidR="00C92579"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3C37">
              <w:rPr>
                <w:rFonts w:ascii="Tahoma" w:hAnsi="Tahoma" w:cs="Tahoma"/>
                <w:sz w:val="20"/>
                <w:szCs w:val="20"/>
              </w:rPr>
              <w:t>15 (пятнадцат</w:t>
            </w:r>
            <w:r w:rsidR="00C92579">
              <w:rPr>
                <w:rFonts w:ascii="Tahoma" w:hAnsi="Tahoma" w:cs="Tahoma"/>
                <w:sz w:val="20"/>
                <w:szCs w:val="20"/>
              </w:rPr>
              <w:t>ь</w:t>
            </w:r>
            <w:r w:rsidR="00BB3C37">
              <w:rPr>
                <w:rFonts w:ascii="Tahoma" w:hAnsi="Tahoma" w:cs="Tahoma"/>
                <w:sz w:val="20"/>
                <w:szCs w:val="20"/>
              </w:rPr>
              <w:t>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3B4B4F2C" w14:textId="06B21970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32925B9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9902C5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5495297" w14:textId="798694D5" w:rsidR="00E426E4" w:rsidRDefault="00E426E4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50C343B" w14:textId="3001CBE5" w:rsidR="005F387D" w:rsidRPr="00C677B4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r w:rsidR="00A432D3" w:rsidRPr="00214BF0">
              <w:rPr>
                <w:rFonts w:ascii="Tahoma" w:hAnsi="Tahoma" w:cs="Tahoma"/>
                <w:sz w:val="20"/>
                <w:szCs w:val="20"/>
              </w:rPr>
              <w:t>) необходимо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указать «в форме согласия» иной вариант расчетов.</w:t>
            </w:r>
          </w:p>
          <w:p w14:paraId="003C8E3C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2E293C42" w:rsidR="00525404" w:rsidRPr="00313D5A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58E85AF5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20.12</w:t>
            </w:r>
            <w:r w:rsidR="00D06A6A" w:rsidRPr="006C3A30">
              <w:rPr>
                <w:rFonts w:ascii="Tahoma" w:hAnsi="Tahoma" w:cs="Tahoma"/>
                <w:sz w:val="20"/>
                <w:szCs w:val="20"/>
                <w:u w:val="single"/>
              </w:rPr>
              <w:t>.20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24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2E20F518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A432D3">
              <w:rPr>
                <w:rFonts w:ascii="Tahoma" w:hAnsi="Tahoma" w:cs="Tahoma"/>
                <w:sz w:val="20"/>
                <w:szCs w:val="20"/>
                <w:u w:val="single"/>
              </w:rPr>
              <w:t>21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.01.2025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09328045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50062F">
              <w:rPr>
                <w:rFonts w:ascii="Tahoma" w:hAnsi="Tahoma" w:cs="Tahoma"/>
                <w:sz w:val="20"/>
                <w:szCs w:val="20"/>
              </w:rPr>
              <w:t>цен.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71B8C0F" w:rsidR="00525404" w:rsidRPr="00313D5A" w:rsidRDefault="0058267D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4B24969E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452C97CB" w14:textId="77777777" w:rsidR="0058267D" w:rsidRDefault="00384533" w:rsidP="00D005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- о </w:t>
            </w:r>
            <w:r w:rsidR="00ED4180">
              <w:rPr>
                <w:rFonts w:ascii="Tahoma" w:hAnsi="Tahoma" w:cs="Tahoma"/>
                <w:sz w:val="20"/>
                <w:szCs w:val="20"/>
              </w:rPr>
              <w:t>возможности</w:t>
            </w:r>
            <w:r w:rsidR="00ED4180" w:rsidRPr="009B314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314C" w:rsidRPr="009B314C">
              <w:rPr>
                <w:rFonts w:ascii="Tahoma" w:hAnsi="Tahoma" w:cs="Tahoma"/>
                <w:sz w:val="20"/>
                <w:szCs w:val="20"/>
              </w:rPr>
              <w:t>доставки товара</w:t>
            </w:r>
            <w:r w:rsidR="00B20E9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314C" w:rsidRPr="009B314C">
              <w:rPr>
                <w:rFonts w:ascii="Tahoma" w:hAnsi="Tahoma" w:cs="Tahoma"/>
                <w:sz w:val="20"/>
                <w:szCs w:val="20"/>
              </w:rPr>
              <w:t>до склада Заказчика</w:t>
            </w:r>
            <w:r w:rsidR="00D005E4">
              <w:rPr>
                <w:rFonts w:ascii="Tahoma" w:hAnsi="Tahoma" w:cs="Tahoma"/>
                <w:sz w:val="20"/>
                <w:szCs w:val="20"/>
              </w:rPr>
              <w:t xml:space="preserve"> за счет Поставщика</w:t>
            </w:r>
            <w:r w:rsidR="008471E4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13EF8FAA" w14:textId="4C25F712" w:rsidR="008471E4" w:rsidRPr="00313D5A" w:rsidRDefault="008471E4" w:rsidP="00D005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 минимально возможных сроках поставки Товара ( в днях)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4EEE3191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7A4CFCF5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3F3EE93E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2DAB3DA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116830F6" w14:textId="776F347C" w:rsidR="00D005E4" w:rsidRPr="00D24D05" w:rsidRDefault="00B703D2" w:rsidP="00D24D05">
      <w:pPr>
        <w:ind w:right="55" w:firstLine="709"/>
        <w:jc w:val="both"/>
        <w:rPr>
          <w:rStyle w:val="a9"/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8471E4" w:rsidRPr="00E426E4">
        <w:rPr>
          <w:rFonts w:ascii="Tahoma" w:hAnsi="Tahoma" w:cs="Tahoma"/>
          <w:sz w:val="20"/>
          <w:szCs w:val="20"/>
        </w:rPr>
        <w:t>Литвинова Александра Сергеевича</w:t>
      </w:r>
      <w:r w:rsidR="00D005E4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</w:rPr>
          <w:t>axo</w:t>
        </w:r>
        <w:r w:rsidR="008471E4" w:rsidRPr="00D24D05">
          <w:rPr>
            <w:rStyle w:val="a9"/>
            <w:rFonts w:ascii="Tahoma" w:hAnsi="Tahoma" w:cs="Tahoma"/>
            <w:sz w:val="20"/>
            <w:szCs w:val="20"/>
          </w:rPr>
          <w:t>@</w:t>
        </w:r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</w:rPr>
          <w:t>bobrovylog</w:t>
        </w:r>
        <w:r w:rsidR="008471E4" w:rsidRPr="00D24D05">
          <w:rPr>
            <w:rStyle w:val="a9"/>
            <w:rFonts w:ascii="Tahoma" w:hAnsi="Tahoma" w:cs="Tahoma"/>
            <w:sz w:val="20"/>
            <w:szCs w:val="20"/>
          </w:rPr>
          <w:t>.</w:t>
        </w:r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</w:rPr>
          <w:t>ru</w:t>
        </w:r>
      </w:hyperlink>
      <w:r w:rsidR="00D005E4" w:rsidRPr="00D24D05">
        <w:rPr>
          <w:rStyle w:val="a9"/>
          <w:rFonts w:ascii="Tahoma" w:hAnsi="Tahoma" w:cs="Tahoma"/>
          <w:sz w:val="20"/>
          <w:szCs w:val="20"/>
        </w:rPr>
        <w:t xml:space="preserve">; </w:t>
      </w:r>
      <w:r w:rsidR="008471E4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D005E4" w:rsidRPr="00D24D05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8471E4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8471E4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proofErr w:type="spellStart"/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  <w:proofErr w:type="spellEnd"/>
      </w:hyperlink>
      <w:r w:rsidR="00E426E4">
        <w:rPr>
          <w:rStyle w:val="a9"/>
          <w:rFonts w:ascii="Tahoma" w:hAnsi="Tahoma" w:cs="Tahoma"/>
          <w:sz w:val="20"/>
          <w:szCs w:val="20"/>
          <w14:ligatures w14:val="standardContextual"/>
        </w:rPr>
        <w:t>.</w:t>
      </w:r>
      <w:r w:rsidR="00D005E4" w:rsidRPr="00D24D05">
        <w:rPr>
          <w:rStyle w:val="a9"/>
          <w:rFonts w:ascii="Tahoma" w:hAnsi="Tahoma" w:cs="Tahoma"/>
          <w:sz w:val="20"/>
          <w:szCs w:val="20"/>
        </w:rPr>
        <w:t xml:space="preserve">   </w:t>
      </w:r>
    </w:p>
    <w:p w14:paraId="2B095119" w14:textId="652B12AD" w:rsidR="00525404" w:rsidRPr="00E426E4" w:rsidRDefault="004E370E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4EC292" w14:textId="3C8AD888" w:rsidR="00E426E4" w:rsidRDefault="0044503B" w:rsidP="00E426E4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p w14:paraId="35A1AE27" w14:textId="77777777" w:rsidR="00E426E4" w:rsidRDefault="00E426E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D6ADC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8.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ADFBDB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3B5F60A1" w:rsidR="006C007D" w:rsidRPr="00D24D05" w:rsidRDefault="005826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9</w:t>
            </w:r>
            <w:r w:rsidR="006C007D"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776ECE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1CA5D75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5C003B4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29F84B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47E9715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3E8CDE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12FEDA7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59FE60C7" w14:textId="77777777" w:rsidR="00631FBF" w:rsidRPr="00D24D05" w:rsidRDefault="00631FBF" w:rsidP="00631FB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D24D05" w:rsidRDefault="0044503B" w:rsidP="00D24D05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lastRenderedPageBreak/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D24D05">
          <w:rPr>
            <w:rFonts w:ascii="Tahoma" w:eastAsia="Calibri" w:hAnsi="Tahoma" w:cs="Tahoma"/>
            <w:sz w:val="20"/>
            <w:szCs w:val="20"/>
            <w:u w:val="single"/>
            <w:lang w:eastAsia="en-US"/>
          </w:rPr>
          <w:t>https://www.nornickel.ru/suppliers/register-dishonest-counterparties/</w:t>
        </w:r>
      </w:hyperlink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6A9213B6" w14:textId="71354101" w:rsidR="00590066" w:rsidRPr="00E426E4" w:rsidRDefault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ТКП,</w:t>
      </w:r>
      <w:r w:rsidRPr="00E426E4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E426E4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5A6849BC" w:rsidR="00AD663F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DE1A3C9" w14:textId="045544D8" w:rsid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563EB875" w14:textId="77777777" w:rsidR="00E426E4" w:rsidRP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2E7A131" w14:textId="524FF356" w:rsidR="008471E4" w:rsidRPr="00D24D05" w:rsidRDefault="008471E4" w:rsidP="008471E4">
      <w:pPr>
        <w:tabs>
          <w:tab w:val="left" w:pos="567"/>
          <w:tab w:val="left" w:pos="1701"/>
        </w:tabs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b/>
          <w:sz w:val="20"/>
          <w:szCs w:val="20"/>
        </w:rPr>
        <w:t xml:space="preserve">Главный менеджер СТО                                                                    </w:t>
      </w:r>
      <w:r w:rsidRPr="00E426E4">
        <w:rPr>
          <w:rFonts w:ascii="Tahoma" w:hAnsi="Tahoma" w:cs="Tahoma"/>
          <w:b/>
          <w:sz w:val="20"/>
          <w:szCs w:val="20"/>
        </w:rPr>
        <w:tab/>
        <w:t xml:space="preserve"> </w:t>
      </w:r>
      <w:r w:rsidRPr="00E426E4">
        <w:rPr>
          <w:rFonts w:ascii="Tahoma" w:hAnsi="Tahoma" w:cs="Tahoma"/>
          <w:b/>
          <w:sz w:val="20"/>
          <w:szCs w:val="20"/>
        </w:rPr>
        <w:tab/>
      </w:r>
      <w:r w:rsidR="00E426E4" w:rsidRPr="005A69DC">
        <w:rPr>
          <w:rFonts w:ascii="Tahoma" w:hAnsi="Tahoma" w:cs="Tahoma"/>
          <w:b/>
          <w:sz w:val="20"/>
          <w:szCs w:val="20"/>
        </w:rPr>
        <w:t>О.В.</w:t>
      </w:r>
      <w:r w:rsidR="00E426E4">
        <w:rPr>
          <w:rFonts w:ascii="Tahoma" w:hAnsi="Tahoma" w:cs="Tahoma"/>
          <w:b/>
          <w:sz w:val="20"/>
          <w:szCs w:val="20"/>
        </w:rPr>
        <w:t xml:space="preserve"> </w:t>
      </w:r>
      <w:r w:rsidRPr="00E426E4">
        <w:rPr>
          <w:rFonts w:ascii="Tahoma" w:hAnsi="Tahoma" w:cs="Tahoma"/>
          <w:b/>
          <w:sz w:val="20"/>
          <w:szCs w:val="20"/>
        </w:rPr>
        <w:t xml:space="preserve">Вебер </w:t>
      </w:r>
    </w:p>
    <w:p w14:paraId="40268219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32A6E64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559183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AF037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EBE9138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FA039B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43DD0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C6A401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E10E30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2A03A79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DF24C6E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18B9D7E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8593B6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4E0CA5A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B764FAF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02C14F5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33000B5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A5A499F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9CBAC7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B4856C1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A7812D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11EE0D3" w14:textId="3C257CD9" w:rsidR="00FD022C" w:rsidRPr="00E426E4" w:rsidRDefault="004E370E" w:rsidP="00D24D05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</w:t>
      </w:r>
      <w:r w:rsidR="00DE01A5" w:rsidRPr="00D24D05">
        <w:rPr>
          <w:rFonts w:ascii="Tahoma" w:hAnsi="Tahoma" w:cs="Tahoma"/>
          <w:sz w:val="20"/>
          <w:szCs w:val="20"/>
        </w:rPr>
        <w:t xml:space="preserve">Гомер </w:t>
      </w:r>
      <w:r w:rsidR="00E426E4" w:rsidRPr="00E426E4">
        <w:rPr>
          <w:rFonts w:ascii="Tahoma" w:hAnsi="Tahoma" w:cs="Tahoma"/>
          <w:sz w:val="20"/>
          <w:szCs w:val="20"/>
        </w:rPr>
        <w:t>Татьяна Олеговна</w:t>
      </w:r>
      <w:r w:rsidR="00E426E4"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 w:rsidR="00E426E4"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sectPr w:rsidR="00FD022C" w:rsidRPr="00E426E4" w:rsidSect="00D24D05">
      <w:headerReference w:type="default" r:id="rId15"/>
      <w:footerReference w:type="default" r:id="rId16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9100D"/>
    <w:rsid w:val="009950B0"/>
    <w:rsid w:val="009B1C24"/>
    <w:rsid w:val="009B314C"/>
    <w:rsid w:val="009B594C"/>
    <w:rsid w:val="009C47F4"/>
    <w:rsid w:val="009D629B"/>
    <w:rsid w:val="009E5285"/>
    <w:rsid w:val="009F08C0"/>
    <w:rsid w:val="009F64B4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berov@bobrovylo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xo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3</cp:revision>
  <cp:lastPrinted>2024-02-26T09:46:00Z</cp:lastPrinted>
  <dcterms:created xsi:type="dcterms:W3CDTF">2024-12-12T05:32:00Z</dcterms:created>
  <dcterms:modified xsi:type="dcterms:W3CDTF">2024-12-12T05:50:00Z</dcterms:modified>
</cp:coreProperties>
</file>