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CE318" w14:textId="77777777" w:rsidR="000E4D25" w:rsidRPr="006C2CC1" w:rsidRDefault="000E4D25" w:rsidP="00A6585D">
      <w:pPr>
        <w:spacing w:after="0" w:line="200" w:lineRule="atLeast"/>
        <w:jc w:val="center"/>
        <w:textAlignment w:val="baseline"/>
        <w:rPr>
          <w:rFonts w:ascii="Tahoma" w:hAnsi="Tahoma" w:cs="Tahoma"/>
          <w:b/>
        </w:rPr>
      </w:pPr>
      <w:r w:rsidRPr="006C2CC1">
        <w:rPr>
          <w:rFonts w:ascii="Tahoma" w:hAnsi="Tahoma" w:cs="Tahoma"/>
          <w:b/>
        </w:rPr>
        <w:t>Техническое задание</w:t>
      </w:r>
    </w:p>
    <w:p w14:paraId="7FD970D2" w14:textId="67214A81" w:rsidR="00B369E7" w:rsidRPr="006C2CC1" w:rsidRDefault="00B369E7" w:rsidP="00B369E7">
      <w:pPr>
        <w:spacing w:after="0" w:line="200" w:lineRule="atLeast"/>
        <w:jc w:val="center"/>
        <w:textAlignment w:val="baseline"/>
        <w:rPr>
          <w:rFonts w:ascii="Tahoma" w:hAnsi="Tahoma" w:cs="Tahoma"/>
          <w:b/>
        </w:rPr>
      </w:pPr>
      <w:r w:rsidRPr="006C2CC1">
        <w:rPr>
          <w:rFonts w:ascii="Tahoma" w:hAnsi="Tahoma" w:cs="Tahoma"/>
          <w:b/>
        </w:rPr>
        <w:t xml:space="preserve">На </w:t>
      </w:r>
      <w:r w:rsidR="006C2CC1" w:rsidRPr="006C2CC1">
        <w:rPr>
          <w:rFonts w:ascii="Tahoma" w:eastAsia="Times New Roman" w:hAnsi="Tahoma" w:cs="Tahoma"/>
          <w:b/>
          <w:i/>
          <w:iCs/>
        </w:rPr>
        <w:t>установку оборудования для системы спутникового мониторинга транспорта и видеонаблюдения на автомобили</w:t>
      </w:r>
    </w:p>
    <w:p w14:paraId="3761577B" w14:textId="77777777" w:rsidR="000E4D25" w:rsidRDefault="000E4D25" w:rsidP="00A6585D">
      <w:pPr>
        <w:spacing w:after="0" w:line="200" w:lineRule="atLeast"/>
        <w:jc w:val="center"/>
        <w:textAlignment w:val="baseline"/>
        <w:rPr>
          <w:rFonts w:ascii="Times New Roman" w:hAnsi="Times New Roman" w:cs="Times New Roman"/>
          <w:color w:val="2D2D2D"/>
          <w:spacing w:val="2"/>
          <w:sz w:val="24"/>
          <w:szCs w:val="24"/>
        </w:rPr>
      </w:pPr>
    </w:p>
    <w:p w14:paraId="31C70D85" w14:textId="77777777" w:rsidR="00B369E7" w:rsidRPr="00B369E7" w:rsidRDefault="00B369E7" w:rsidP="00B369E7">
      <w:pPr>
        <w:spacing w:after="0" w:line="200" w:lineRule="atLeast"/>
        <w:textAlignment w:val="baseline"/>
        <w:rPr>
          <w:rFonts w:ascii="Tahoma" w:hAnsi="Tahoma" w:cs="Tahoma"/>
          <w:b/>
          <w:bCs/>
          <w:color w:val="2D2D2D"/>
          <w:spacing w:val="2"/>
        </w:rPr>
      </w:pPr>
      <w:r w:rsidRPr="00B369E7">
        <w:rPr>
          <w:rFonts w:ascii="Tahoma" w:hAnsi="Tahoma" w:cs="Tahoma"/>
          <w:b/>
          <w:bCs/>
          <w:color w:val="2D2D2D"/>
          <w:spacing w:val="2"/>
        </w:rPr>
        <w:t>Цели работ</w:t>
      </w:r>
    </w:p>
    <w:p w14:paraId="3C5E734B" w14:textId="77777777" w:rsidR="00B369E7" w:rsidRPr="00B369E7" w:rsidRDefault="00B369E7" w:rsidP="00B369E7">
      <w:pPr>
        <w:spacing w:after="0" w:line="200" w:lineRule="atLeast"/>
        <w:textAlignment w:val="baseline"/>
        <w:rPr>
          <w:rFonts w:ascii="Tahoma" w:hAnsi="Tahoma" w:cs="Tahoma"/>
          <w:color w:val="2D2D2D"/>
          <w:spacing w:val="2"/>
        </w:rPr>
      </w:pPr>
      <w:r w:rsidRPr="00B369E7">
        <w:rPr>
          <w:rFonts w:ascii="Tahoma" w:hAnsi="Tahoma" w:cs="Tahoma"/>
          <w:color w:val="2D2D2D"/>
          <w:spacing w:val="2"/>
        </w:rPr>
        <w:t>- Организация мер контроля, направленных на предупреждение дорожно-транспортных происшествий, снижение тяжести их последствий, потенциальных рисков причинения вреда здоровью работников, имуществу и окружающей среде;</w:t>
      </w:r>
    </w:p>
    <w:p w14:paraId="0E79E522" w14:textId="77777777" w:rsidR="00B369E7" w:rsidRPr="00B369E7" w:rsidRDefault="00B369E7" w:rsidP="00B369E7">
      <w:pPr>
        <w:spacing w:after="0" w:line="200" w:lineRule="atLeast"/>
        <w:textAlignment w:val="baseline"/>
        <w:rPr>
          <w:rFonts w:ascii="Tahoma" w:hAnsi="Tahoma" w:cs="Tahoma"/>
          <w:color w:val="2D2D2D"/>
          <w:spacing w:val="2"/>
        </w:rPr>
      </w:pPr>
      <w:r w:rsidRPr="00B369E7">
        <w:rPr>
          <w:rFonts w:ascii="Tahoma" w:hAnsi="Tahoma" w:cs="Tahoma"/>
          <w:color w:val="2D2D2D"/>
          <w:spacing w:val="2"/>
        </w:rPr>
        <w:t>- Выявление опасных действий, совершаемых водителем в режиме онлайн, повышение дисциплины водителей и усовершенствование стиля вождения;</w:t>
      </w:r>
    </w:p>
    <w:p w14:paraId="7557F781" w14:textId="77777777" w:rsidR="00B369E7" w:rsidRPr="00B369E7" w:rsidRDefault="00B369E7" w:rsidP="00B369E7">
      <w:pPr>
        <w:spacing w:after="0" w:line="200" w:lineRule="atLeast"/>
        <w:textAlignment w:val="baseline"/>
        <w:rPr>
          <w:rFonts w:ascii="Tahoma" w:hAnsi="Tahoma" w:cs="Tahoma"/>
          <w:color w:val="2D2D2D"/>
          <w:spacing w:val="2"/>
        </w:rPr>
      </w:pPr>
      <w:r w:rsidRPr="00B369E7">
        <w:rPr>
          <w:rFonts w:ascii="Tahoma" w:hAnsi="Tahoma" w:cs="Tahoma"/>
          <w:color w:val="2D2D2D"/>
          <w:spacing w:val="2"/>
        </w:rPr>
        <w:t>- Обеспечение повышения эффективности управления движением транспортных средств и уровня безопасности перевозок</w:t>
      </w:r>
    </w:p>
    <w:p w14:paraId="4ABF0BDF" w14:textId="77777777" w:rsidR="00B369E7" w:rsidRPr="00B369E7" w:rsidRDefault="00B369E7" w:rsidP="00B369E7">
      <w:pPr>
        <w:spacing w:after="0" w:line="200" w:lineRule="atLeast"/>
        <w:textAlignment w:val="baseline"/>
        <w:rPr>
          <w:rFonts w:ascii="Tahoma" w:hAnsi="Tahoma" w:cs="Tahoma"/>
          <w:color w:val="2D2D2D"/>
          <w:spacing w:val="2"/>
        </w:rPr>
      </w:pPr>
    </w:p>
    <w:p w14:paraId="1E37352B" w14:textId="77777777" w:rsidR="00B369E7" w:rsidRPr="00B369E7" w:rsidRDefault="00B369E7" w:rsidP="00A35DF0">
      <w:pPr>
        <w:spacing w:after="0" w:line="200" w:lineRule="atLeast"/>
        <w:jc w:val="center"/>
        <w:textAlignment w:val="baseline"/>
        <w:rPr>
          <w:rFonts w:ascii="Tahoma" w:hAnsi="Tahoma" w:cs="Tahoma"/>
          <w:b/>
          <w:bCs/>
          <w:color w:val="2D2D2D"/>
          <w:spacing w:val="2"/>
        </w:rPr>
      </w:pPr>
      <w:r w:rsidRPr="00B369E7">
        <w:rPr>
          <w:rFonts w:ascii="Tahoma" w:hAnsi="Tahoma" w:cs="Tahoma"/>
          <w:b/>
          <w:bCs/>
          <w:color w:val="2D2D2D"/>
          <w:spacing w:val="2"/>
        </w:rPr>
        <w:t>Наименование выполняемых работ</w:t>
      </w:r>
    </w:p>
    <w:tbl>
      <w:tblPr>
        <w:tblW w:w="5313" w:type="pct"/>
        <w:tblInd w:w="-43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10"/>
        <w:gridCol w:w="2835"/>
        <w:gridCol w:w="47"/>
        <w:gridCol w:w="6332"/>
      </w:tblGrid>
      <w:tr w:rsidR="00CE7BA1" w:rsidRPr="005A680C" w14:paraId="014B0FFB" w14:textId="77777777" w:rsidTr="00CE7BA1">
        <w:trPr>
          <w:trHeight w:val="1022"/>
          <w:tblHeader/>
        </w:trPr>
        <w:tc>
          <w:tcPr>
            <w:tcW w:w="9924" w:type="dxa"/>
            <w:gridSpan w:val="4"/>
            <w:tcBorders>
              <w:top w:val="outset" w:sz="6" w:space="0" w:color="auto"/>
              <w:left w:val="outset" w:sz="6" w:space="0" w:color="auto"/>
              <w:bottom w:val="outset" w:sz="6" w:space="0" w:color="auto"/>
              <w:right w:val="outset" w:sz="6" w:space="0" w:color="auto"/>
            </w:tcBorders>
            <w:vAlign w:val="center"/>
          </w:tcPr>
          <w:p w14:paraId="50E1C90A" w14:textId="77777777" w:rsidR="00CE7BA1" w:rsidRPr="00CE7BA1" w:rsidRDefault="00CE7BA1" w:rsidP="00CE7BA1">
            <w:pPr>
              <w:spacing w:after="0" w:line="240" w:lineRule="auto"/>
              <w:jc w:val="center"/>
              <w:rPr>
                <w:rFonts w:ascii="Tahoma" w:eastAsia="Times New Roman" w:hAnsi="Tahoma" w:cs="Tahoma"/>
                <w:b/>
                <w:bCs/>
                <w:sz w:val="24"/>
                <w:szCs w:val="24"/>
              </w:rPr>
            </w:pPr>
            <w:r w:rsidRPr="00CE7BA1">
              <w:rPr>
                <w:rFonts w:ascii="Tahoma" w:eastAsia="Times New Roman" w:hAnsi="Tahoma" w:cs="Tahoma"/>
                <w:b/>
                <w:bCs/>
                <w:sz w:val="24"/>
                <w:szCs w:val="24"/>
              </w:rPr>
              <w:t>ЛОТ 1</w:t>
            </w:r>
          </w:p>
          <w:p w14:paraId="1273D8A6" w14:textId="1738FAA6" w:rsidR="00CE7BA1" w:rsidRPr="00A35DF0" w:rsidRDefault="00CE7BA1" w:rsidP="00CE7BA1">
            <w:pPr>
              <w:spacing w:after="0" w:line="240" w:lineRule="auto"/>
              <w:jc w:val="center"/>
              <w:rPr>
                <w:rFonts w:ascii="Tahoma" w:eastAsia="Times New Roman" w:hAnsi="Tahoma" w:cs="Tahoma"/>
                <w:b/>
                <w:bCs/>
                <w:sz w:val="24"/>
                <w:szCs w:val="24"/>
              </w:rPr>
            </w:pPr>
            <w:r w:rsidRPr="00CE7BA1">
              <w:rPr>
                <w:rFonts w:ascii="Tahoma" w:eastAsia="Times New Roman" w:hAnsi="Tahoma" w:cs="Tahoma"/>
                <w:b/>
                <w:bCs/>
                <w:sz w:val="24"/>
                <w:szCs w:val="24"/>
              </w:rPr>
              <w:t>Внедрение бортовой системы мониторинга транспорта и безопасного вождения.</w:t>
            </w:r>
          </w:p>
        </w:tc>
      </w:tr>
      <w:tr w:rsidR="00C95303" w:rsidRPr="005A680C" w14:paraId="70C7DB85" w14:textId="77777777" w:rsidTr="003E5160">
        <w:trPr>
          <w:tblHeader/>
        </w:trPr>
        <w:tc>
          <w:tcPr>
            <w:tcW w:w="710" w:type="dxa"/>
            <w:tcBorders>
              <w:top w:val="outset" w:sz="6" w:space="0" w:color="auto"/>
              <w:left w:val="outset" w:sz="6" w:space="0" w:color="auto"/>
              <w:bottom w:val="outset" w:sz="6" w:space="0" w:color="auto"/>
              <w:right w:val="outset" w:sz="6" w:space="0" w:color="auto"/>
            </w:tcBorders>
            <w:vAlign w:val="center"/>
            <w:hideMark/>
          </w:tcPr>
          <w:p w14:paraId="2C65CB3F" w14:textId="77777777" w:rsidR="00CA0E27" w:rsidRPr="005A680C" w:rsidRDefault="00CA0E27" w:rsidP="001D3975">
            <w:pPr>
              <w:spacing w:after="0" w:line="240" w:lineRule="auto"/>
              <w:jc w:val="center"/>
              <w:rPr>
                <w:rFonts w:ascii="Tahoma" w:eastAsia="Times New Roman" w:hAnsi="Tahoma" w:cs="Tahoma"/>
                <w:b/>
                <w:bCs/>
                <w:sz w:val="20"/>
                <w:szCs w:val="20"/>
              </w:rPr>
            </w:pPr>
            <w:bookmarkStart w:id="0" w:name="_Hlk162246730"/>
            <w:r w:rsidRPr="005A680C">
              <w:rPr>
                <w:rFonts w:ascii="Tahoma" w:eastAsia="Times New Roman" w:hAnsi="Tahoma" w:cs="Tahoma"/>
                <w:b/>
                <w:bCs/>
                <w:sz w:val="20"/>
                <w:szCs w:val="20"/>
              </w:rPr>
              <w:t>№ п/п</w:t>
            </w:r>
          </w:p>
        </w:tc>
        <w:tc>
          <w:tcPr>
            <w:tcW w:w="2882" w:type="dxa"/>
            <w:gridSpan w:val="2"/>
            <w:tcBorders>
              <w:top w:val="outset" w:sz="6" w:space="0" w:color="auto"/>
              <w:left w:val="outset" w:sz="6" w:space="0" w:color="auto"/>
              <w:bottom w:val="outset" w:sz="6" w:space="0" w:color="auto"/>
              <w:right w:val="outset" w:sz="6" w:space="0" w:color="auto"/>
            </w:tcBorders>
            <w:vAlign w:val="center"/>
            <w:hideMark/>
          </w:tcPr>
          <w:p w14:paraId="58330741" w14:textId="77777777" w:rsidR="00CA0E27" w:rsidRPr="005A680C" w:rsidRDefault="00CA0E27" w:rsidP="005A680C">
            <w:pPr>
              <w:spacing w:after="0" w:line="240" w:lineRule="auto"/>
              <w:jc w:val="center"/>
              <w:rPr>
                <w:rFonts w:ascii="Tahoma" w:eastAsia="Times New Roman" w:hAnsi="Tahoma" w:cs="Tahoma"/>
                <w:b/>
                <w:bCs/>
                <w:sz w:val="20"/>
                <w:szCs w:val="20"/>
              </w:rPr>
            </w:pPr>
            <w:r w:rsidRPr="005A680C">
              <w:rPr>
                <w:rFonts w:ascii="Tahoma" w:eastAsia="Times New Roman" w:hAnsi="Tahoma" w:cs="Tahoma"/>
                <w:b/>
                <w:bCs/>
                <w:sz w:val="20"/>
                <w:szCs w:val="20"/>
              </w:rPr>
              <w:t xml:space="preserve">Перечень требований </w:t>
            </w:r>
            <w:r w:rsidR="00325ABD" w:rsidRPr="005A680C">
              <w:rPr>
                <w:rFonts w:ascii="Tahoma" w:eastAsia="Times New Roman" w:hAnsi="Tahoma" w:cs="Tahoma"/>
                <w:b/>
                <w:bCs/>
                <w:sz w:val="20"/>
                <w:szCs w:val="20"/>
              </w:rPr>
              <w:t>заказчика к</w:t>
            </w:r>
            <w:r w:rsidRPr="005A680C">
              <w:rPr>
                <w:rFonts w:ascii="Tahoma" w:eastAsia="Times New Roman" w:hAnsi="Tahoma" w:cs="Tahoma"/>
                <w:b/>
                <w:bCs/>
                <w:sz w:val="20"/>
                <w:szCs w:val="20"/>
              </w:rPr>
              <w:t xml:space="preserve"> проекту и его технико-экономическим показателям</w:t>
            </w:r>
          </w:p>
        </w:tc>
        <w:tc>
          <w:tcPr>
            <w:tcW w:w="6332" w:type="dxa"/>
            <w:tcBorders>
              <w:top w:val="outset" w:sz="6" w:space="0" w:color="auto"/>
              <w:left w:val="outset" w:sz="6" w:space="0" w:color="auto"/>
              <w:bottom w:val="outset" w:sz="6" w:space="0" w:color="auto"/>
              <w:right w:val="outset" w:sz="6" w:space="0" w:color="auto"/>
            </w:tcBorders>
            <w:vAlign w:val="center"/>
            <w:hideMark/>
          </w:tcPr>
          <w:p w14:paraId="38AA1A83" w14:textId="77777777" w:rsidR="00CA0E27" w:rsidRPr="005A680C" w:rsidRDefault="00CA0E27" w:rsidP="005A680C">
            <w:pPr>
              <w:spacing w:after="0" w:line="240" w:lineRule="auto"/>
              <w:jc w:val="center"/>
              <w:rPr>
                <w:rFonts w:ascii="Tahoma" w:eastAsia="Times New Roman" w:hAnsi="Tahoma" w:cs="Tahoma"/>
                <w:b/>
                <w:bCs/>
                <w:sz w:val="20"/>
                <w:szCs w:val="20"/>
              </w:rPr>
            </w:pPr>
            <w:r w:rsidRPr="005A680C">
              <w:rPr>
                <w:rFonts w:ascii="Tahoma" w:eastAsia="Times New Roman" w:hAnsi="Tahoma" w:cs="Tahoma"/>
                <w:b/>
                <w:bCs/>
                <w:sz w:val="20"/>
                <w:szCs w:val="20"/>
              </w:rPr>
              <w:t>Исходные данные, содержание требований по разработке разделов проекта, составу, оформле</w:t>
            </w:r>
            <w:r w:rsidRPr="005A680C">
              <w:rPr>
                <w:rFonts w:ascii="Tahoma" w:eastAsia="Times New Roman" w:hAnsi="Tahoma" w:cs="Tahoma"/>
                <w:b/>
                <w:bCs/>
                <w:sz w:val="20"/>
                <w:szCs w:val="20"/>
              </w:rPr>
              <w:softHyphen/>
              <w:t>нию и согласованию проектной документации</w:t>
            </w:r>
          </w:p>
        </w:tc>
      </w:tr>
      <w:tr w:rsidR="00C95303" w:rsidRPr="005A680C" w14:paraId="6DF2E592" w14:textId="77777777" w:rsidTr="003E5160">
        <w:tc>
          <w:tcPr>
            <w:tcW w:w="710" w:type="dxa"/>
            <w:tcBorders>
              <w:top w:val="outset" w:sz="6" w:space="0" w:color="auto"/>
              <w:left w:val="outset" w:sz="6" w:space="0" w:color="auto"/>
              <w:bottom w:val="outset" w:sz="6" w:space="0" w:color="auto"/>
              <w:right w:val="outset" w:sz="6" w:space="0" w:color="auto"/>
            </w:tcBorders>
          </w:tcPr>
          <w:p w14:paraId="6CE60A27" w14:textId="67095D13" w:rsidR="003C4B1B" w:rsidRPr="00A6585D" w:rsidRDefault="003C4B1B"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tcPr>
          <w:p w14:paraId="50206397" w14:textId="77777777" w:rsidR="003C4B1B" w:rsidRPr="00A6585D" w:rsidRDefault="003C4B1B" w:rsidP="005A680C">
            <w:pPr>
              <w:spacing w:after="0" w:line="240" w:lineRule="auto"/>
              <w:rPr>
                <w:rFonts w:ascii="Tahoma" w:eastAsia="Times New Roman" w:hAnsi="Tahoma" w:cs="Tahoma"/>
                <w:b/>
                <w:bCs/>
                <w:sz w:val="20"/>
                <w:szCs w:val="20"/>
              </w:rPr>
            </w:pPr>
            <w:r w:rsidRPr="00A6585D">
              <w:rPr>
                <w:rFonts w:ascii="Tahoma" w:eastAsia="Times New Roman" w:hAnsi="Tahoma" w:cs="Tahoma"/>
                <w:b/>
                <w:bCs/>
                <w:sz w:val="20"/>
                <w:szCs w:val="20"/>
              </w:rPr>
              <w:t>Адрес объекта</w:t>
            </w:r>
          </w:p>
        </w:tc>
        <w:tc>
          <w:tcPr>
            <w:tcW w:w="6332" w:type="dxa"/>
            <w:tcBorders>
              <w:top w:val="outset" w:sz="6" w:space="0" w:color="auto"/>
              <w:left w:val="outset" w:sz="6" w:space="0" w:color="auto"/>
              <w:bottom w:val="outset" w:sz="6" w:space="0" w:color="auto"/>
              <w:right w:val="outset" w:sz="6" w:space="0" w:color="auto"/>
            </w:tcBorders>
          </w:tcPr>
          <w:p w14:paraId="05998794" w14:textId="464F9BA2" w:rsidR="003C4B1B" w:rsidRPr="005A680C" w:rsidRDefault="003C4B1B" w:rsidP="005A680C">
            <w:pPr>
              <w:spacing w:after="0" w:line="240" w:lineRule="auto"/>
              <w:rPr>
                <w:rFonts w:ascii="Tahoma" w:eastAsia="Times New Roman" w:hAnsi="Tahoma" w:cs="Tahoma"/>
                <w:sz w:val="20"/>
                <w:szCs w:val="20"/>
              </w:rPr>
            </w:pPr>
            <w:r w:rsidRPr="005A680C">
              <w:rPr>
                <w:rFonts w:ascii="Tahoma" w:eastAsia="Times New Roman" w:hAnsi="Tahoma" w:cs="Tahoma"/>
                <w:sz w:val="20"/>
                <w:szCs w:val="20"/>
              </w:rPr>
              <w:t xml:space="preserve">660006, г. Красноярск, Свердловский район, ул.  Сибирская, д. 92, стр. </w:t>
            </w:r>
            <w:r w:rsidR="00F74459" w:rsidRPr="005A680C">
              <w:rPr>
                <w:rFonts w:ascii="Tahoma" w:eastAsia="Times New Roman" w:hAnsi="Tahoma" w:cs="Tahoma"/>
                <w:sz w:val="20"/>
                <w:szCs w:val="20"/>
              </w:rPr>
              <w:t>23</w:t>
            </w:r>
            <w:r w:rsidRPr="005A680C">
              <w:rPr>
                <w:rFonts w:ascii="Tahoma" w:eastAsia="Times New Roman" w:hAnsi="Tahoma" w:cs="Tahoma"/>
                <w:sz w:val="20"/>
                <w:szCs w:val="20"/>
              </w:rPr>
              <w:t xml:space="preserve">, </w:t>
            </w:r>
            <w:proofErr w:type="spellStart"/>
            <w:r w:rsidRPr="005A680C">
              <w:rPr>
                <w:rFonts w:ascii="Tahoma" w:eastAsia="Times New Roman" w:hAnsi="Tahoma" w:cs="Tahoma"/>
                <w:sz w:val="20"/>
                <w:szCs w:val="20"/>
              </w:rPr>
              <w:t>Фанпарк</w:t>
            </w:r>
            <w:proofErr w:type="spellEnd"/>
            <w:r w:rsidRPr="005A680C">
              <w:rPr>
                <w:rFonts w:ascii="Tahoma" w:eastAsia="Times New Roman" w:hAnsi="Tahoma" w:cs="Tahoma"/>
                <w:sz w:val="20"/>
                <w:szCs w:val="20"/>
              </w:rPr>
              <w:t xml:space="preserve"> «Бобровой лог» </w:t>
            </w:r>
          </w:p>
        </w:tc>
      </w:tr>
      <w:tr w:rsidR="001A7262" w:rsidRPr="005A680C" w14:paraId="492F3F87" w14:textId="77777777" w:rsidTr="003E5160">
        <w:tc>
          <w:tcPr>
            <w:tcW w:w="710" w:type="dxa"/>
            <w:tcBorders>
              <w:top w:val="outset" w:sz="6" w:space="0" w:color="auto"/>
              <w:left w:val="outset" w:sz="6" w:space="0" w:color="auto"/>
              <w:bottom w:val="outset" w:sz="6" w:space="0" w:color="auto"/>
              <w:right w:val="outset" w:sz="6" w:space="0" w:color="auto"/>
            </w:tcBorders>
            <w:vAlign w:val="center"/>
          </w:tcPr>
          <w:p w14:paraId="2A4BA325" w14:textId="77777777" w:rsidR="001A7262" w:rsidRPr="00A6585D" w:rsidRDefault="001A7262"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32BE9816" w14:textId="6B4FC307" w:rsidR="001A7262" w:rsidRPr="00B369E7" w:rsidRDefault="001A7262" w:rsidP="005A680C">
            <w:pPr>
              <w:spacing w:after="0" w:line="240" w:lineRule="auto"/>
              <w:rPr>
                <w:rFonts w:ascii="Tahoma" w:eastAsia="Times New Roman" w:hAnsi="Tahoma" w:cs="Tahoma"/>
                <w:b/>
                <w:bCs/>
                <w:sz w:val="20"/>
                <w:szCs w:val="20"/>
              </w:rPr>
            </w:pPr>
            <w:r w:rsidRPr="001A7262">
              <w:rPr>
                <w:rFonts w:ascii="Tahoma" w:eastAsia="Times New Roman" w:hAnsi="Tahoma" w:cs="Tahoma"/>
                <w:b/>
                <w:bCs/>
                <w:sz w:val="20"/>
                <w:szCs w:val="20"/>
              </w:rPr>
              <w:t>Установка оборудования на транспортные средства</w:t>
            </w:r>
          </w:p>
        </w:tc>
        <w:tc>
          <w:tcPr>
            <w:tcW w:w="6332" w:type="dxa"/>
            <w:tcBorders>
              <w:top w:val="outset" w:sz="6" w:space="0" w:color="auto"/>
              <w:left w:val="outset" w:sz="6" w:space="0" w:color="auto"/>
              <w:bottom w:val="outset" w:sz="6" w:space="0" w:color="auto"/>
              <w:right w:val="outset" w:sz="6" w:space="0" w:color="auto"/>
            </w:tcBorders>
            <w:vAlign w:val="center"/>
          </w:tcPr>
          <w:p w14:paraId="40F76C00" w14:textId="77777777" w:rsidR="001A7262" w:rsidRPr="001A7262" w:rsidRDefault="001A7262" w:rsidP="001A7262">
            <w:pPr>
              <w:spacing w:after="0" w:line="240" w:lineRule="auto"/>
              <w:rPr>
                <w:rFonts w:ascii="Tahoma" w:eastAsia="Times New Roman" w:hAnsi="Tahoma" w:cs="Tahoma"/>
                <w:bCs/>
                <w:sz w:val="20"/>
                <w:szCs w:val="20"/>
              </w:rPr>
            </w:pPr>
            <w:r w:rsidRPr="001A7262">
              <w:rPr>
                <w:rFonts w:ascii="Tahoma" w:eastAsia="Times New Roman" w:hAnsi="Tahoma" w:cs="Tahoma"/>
                <w:bCs/>
                <w:sz w:val="20"/>
                <w:szCs w:val="20"/>
              </w:rPr>
              <w:t>Мерседес Бенц Спринтер 515 – 2014г.</w:t>
            </w:r>
          </w:p>
          <w:p w14:paraId="6EF70055" w14:textId="77777777" w:rsidR="001A7262" w:rsidRPr="001A7262" w:rsidRDefault="001A7262" w:rsidP="001A7262">
            <w:pPr>
              <w:spacing w:after="0" w:line="240" w:lineRule="auto"/>
              <w:rPr>
                <w:rFonts w:ascii="Tahoma" w:eastAsia="Times New Roman" w:hAnsi="Tahoma" w:cs="Tahoma"/>
                <w:bCs/>
                <w:sz w:val="20"/>
                <w:szCs w:val="20"/>
              </w:rPr>
            </w:pPr>
            <w:r w:rsidRPr="001A7262">
              <w:rPr>
                <w:rFonts w:ascii="Tahoma" w:eastAsia="Times New Roman" w:hAnsi="Tahoma" w:cs="Tahoma"/>
                <w:bCs/>
                <w:sz w:val="20"/>
                <w:szCs w:val="20"/>
              </w:rPr>
              <w:t xml:space="preserve">Луидор (Фольксваген </w:t>
            </w:r>
            <w:proofErr w:type="spellStart"/>
            <w:r w:rsidRPr="001A7262">
              <w:rPr>
                <w:rFonts w:ascii="Tahoma" w:eastAsia="Times New Roman" w:hAnsi="Tahoma" w:cs="Tahoma"/>
                <w:bCs/>
                <w:sz w:val="20"/>
                <w:szCs w:val="20"/>
              </w:rPr>
              <w:t>Крафтер</w:t>
            </w:r>
            <w:proofErr w:type="spellEnd"/>
            <w:r w:rsidRPr="001A7262">
              <w:rPr>
                <w:rFonts w:ascii="Tahoma" w:eastAsia="Times New Roman" w:hAnsi="Tahoma" w:cs="Tahoma"/>
                <w:bCs/>
                <w:sz w:val="20"/>
                <w:szCs w:val="20"/>
              </w:rPr>
              <w:t>) – 2019г.</w:t>
            </w:r>
          </w:p>
          <w:p w14:paraId="14D4AFE6" w14:textId="77777777" w:rsidR="001A7262" w:rsidRPr="001A7262" w:rsidRDefault="001A7262" w:rsidP="001A7262">
            <w:pPr>
              <w:spacing w:after="0" w:line="240" w:lineRule="auto"/>
              <w:rPr>
                <w:rFonts w:ascii="Tahoma" w:eastAsia="Times New Roman" w:hAnsi="Tahoma" w:cs="Tahoma"/>
                <w:bCs/>
                <w:sz w:val="20"/>
                <w:szCs w:val="20"/>
              </w:rPr>
            </w:pPr>
            <w:r w:rsidRPr="001A7262">
              <w:rPr>
                <w:rFonts w:ascii="Tahoma" w:eastAsia="Times New Roman" w:hAnsi="Tahoma" w:cs="Tahoma"/>
                <w:bCs/>
                <w:sz w:val="20"/>
                <w:szCs w:val="20"/>
              </w:rPr>
              <w:t>Тойота Камри – 2018г.</w:t>
            </w:r>
          </w:p>
          <w:p w14:paraId="3E6CB723" w14:textId="77777777" w:rsidR="001A7262" w:rsidRPr="001A7262" w:rsidRDefault="001A7262" w:rsidP="001A7262">
            <w:pPr>
              <w:spacing w:after="0" w:line="240" w:lineRule="auto"/>
              <w:rPr>
                <w:rFonts w:ascii="Tahoma" w:eastAsia="Times New Roman" w:hAnsi="Tahoma" w:cs="Tahoma"/>
                <w:bCs/>
                <w:sz w:val="20"/>
                <w:szCs w:val="20"/>
              </w:rPr>
            </w:pPr>
            <w:r w:rsidRPr="001A7262">
              <w:rPr>
                <w:rFonts w:ascii="Tahoma" w:eastAsia="Times New Roman" w:hAnsi="Tahoma" w:cs="Tahoma"/>
                <w:bCs/>
                <w:sz w:val="20"/>
                <w:szCs w:val="20"/>
              </w:rPr>
              <w:t>Фольксваген Кадди – 2019г.</w:t>
            </w:r>
          </w:p>
          <w:p w14:paraId="54DD4F12" w14:textId="6BBA9679" w:rsidR="001A7262" w:rsidRPr="001A7262" w:rsidRDefault="001A7262" w:rsidP="001A7262">
            <w:pPr>
              <w:spacing w:after="0" w:line="240" w:lineRule="auto"/>
              <w:rPr>
                <w:rFonts w:ascii="Tahoma" w:eastAsia="Times New Roman" w:hAnsi="Tahoma" w:cs="Tahoma"/>
                <w:bCs/>
                <w:sz w:val="20"/>
                <w:szCs w:val="20"/>
              </w:rPr>
            </w:pPr>
            <w:r w:rsidRPr="001A7262">
              <w:rPr>
                <w:rFonts w:ascii="Tahoma" w:eastAsia="Times New Roman" w:hAnsi="Tahoma" w:cs="Tahoma"/>
                <w:bCs/>
                <w:sz w:val="20"/>
                <w:szCs w:val="20"/>
              </w:rPr>
              <w:t>ГАЗ (автотопливозаправщик) на базе 3307 – 2006г.</w:t>
            </w:r>
          </w:p>
        </w:tc>
      </w:tr>
      <w:bookmarkEnd w:id="0"/>
      <w:tr w:rsidR="00C95303" w:rsidRPr="005A680C" w14:paraId="53676568" w14:textId="77777777" w:rsidTr="003E5160">
        <w:tc>
          <w:tcPr>
            <w:tcW w:w="710" w:type="dxa"/>
            <w:tcBorders>
              <w:top w:val="outset" w:sz="6" w:space="0" w:color="auto"/>
              <w:left w:val="outset" w:sz="6" w:space="0" w:color="auto"/>
              <w:bottom w:val="outset" w:sz="6" w:space="0" w:color="auto"/>
              <w:right w:val="outset" w:sz="6" w:space="0" w:color="auto"/>
            </w:tcBorders>
            <w:vAlign w:val="center"/>
          </w:tcPr>
          <w:p w14:paraId="3E3D658B" w14:textId="6D449ECE" w:rsidR="00CA0E27" w:rsidRPr="00A6585D" w:rsidRDefault="00CA0E27"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546D5272" w14:textId="53DDB768" w:rsidR="00CA0E27" w:rsidRPr="00A6585D" w:rsidRDefault="00B369E7" w:rsidP="005A680C">
            <w:pPr>
              <w:spacing w:after="0" w:line="240" w:lineRule="auto"/>
              <w:rPr>
                <w:rFonts w:ascii="Tahoma" w:eastAsia="Times New Roman" w:hAnsi="Tahoma" w:cs="Tahoma"/>
                <w:b/>
                <w:bCs/>
                <w:sz w:val="20"/>
                <w:szCs w:val="20"/>
              </w:rPr>
            </w:pPr>
            <w:r w:rsidRPr="00B369E7">
              <w:rPr>
                <w:rFonts w:ascii="Tahoma" w:eastAsia="Times New Roman" w:hAnsi="Tahoma" w:cs="Tahoma"/>
                <w:b/>
                <w:bCs/>
                <w:sz w:val="20"/>
                <w:szCs w:val="20"/>
              </w:rPr>
              <w:t>Общий объем</w:t>
            </w:r>
          </w:p>
        </w:tc>
        <w:tc>
          <w:tcPr>
            <w:tcW w:w="6332" w:type="dxa"/>
            <w:tcBorders>
              <w:top w:val="outset" w:sz="6" w:space="0" w:color="auto"/>
              <w:left w:val="outset" w:sz="6" w:space="0" w:color="auto"/>
              <w:bottom w:val="outset" w:sz="6" w:space="0" w:color="auto"/>
              <w:right w:val="outset" w:sz="6" w:space="0" w:color="auto"/>
            </w:tcBorders>
            <w:vAlign w:val="center"/>
          </w:tcPr>
          <w:p w14:paraId="77375D66" w14:textId="1B70EDAE"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 xml:space="preserve">Модуль мониторинга GPS/Глонасс/GSM </w:t>
            </w:r>
            <w:proofErr w:type="spellStart"/>
            <w:r w:rsidRPr="00B369E7">
              <w:rPr>
                <w:rFonts w:ascii="Tahoma" w:eastAsia="Times New Roman" w:hAnsi="Tahoma" w:cs="Tahoma"/>
                <w:sz w:val="20"/>
                <w:szCs w:val="20"/>
              </w:rPr>
              <w:t>Skai</w:t>
            </w:r>
            <w:proofErr w:type="spellEnd"/>
            <w:r w:rsidRPr="00B369E7">
              <w:rPr>
                <w:rFonts w:ascii="Tahoma" w:eastAsia="Times New Roman" w:hAnsi="Tahoma" w:cs="Tahoma"/>
                <w:sz w:val="20"/>
                <w:szCs w:val="20"/>
              </w:rPr>
              <w:t xml:space="preserve"> Box</w:t>
            </w:r>
          </w:p>
          <w:p w14:paraId="22071C13" w14:textId="5BBC8393"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Блок для считывания ключа идентификации водителя</w:t>
            </w:r>
            <w:r w:rsidR="008D148A">
              <w:rPr>
                <w:rFonts w:ascii="Tahoma" w:eastAsia="Times New Roman" w:hAnsi="Tahoma" w:cs="Tahoma"/>
                <w:sz w:val="20"/>
                <w:szCs w:val="20"/>
              </w:rPr>
              <w:t xml:space="preserve"> </w:t>
            </w:r>
          </w:p>
          <w:p w14:paraId="05CCCEDC" w14:textId="047C8856"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Ключ идентификации водителя</w:t>
            </w:r>
          </w:p>
          <w:p w14:paraId="1D288C1D" w14:textId="3190CDA2"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Монтаж и подключение модуля мониторинга на 1 ТС</w:t>
            </w:r>
            <w:r w:rsidR="00F43C79">
              <w:rPr>
                <w:rFonts w:ascii="Tahoma" w:eastAsia="Times New Roman" w:hAnsi="Tahoma" w:cs="Tahoma"/>
                <w:sz w:val="20"/>
                <w:szCs w:val="20"/>
              </w:rPr>
              <w:t xml:space="preserve"> </w:t>
            </w:r>
          </w:p>
          <w:p w14:paraId="3794053C" w14:textId="4DAB09E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Монтаж и подключение блока считывания ключа идентификации водителя на 1 ТС</w:t>
            </w:r>
          </w:p>
          <w:p w14:paraId="4231A732" w14:textId="1AD5DC7D" w:rsidR="00CA0E27" w:rsidRPr="00755731"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 xml:space="preserve">Абонентское обслуживание системы мониторинга транспорта и безопасного вождения </w:t>
            </w:r>
            <w:proofErr w:type="spellStart"/>
            <w:r w:rsidRPr="00B369E7">
              <w:rPr>
                <w:rFonts w:ascii="Tahoma" w:eastAsia="Times New Roman" w:hAnsi="Tahoma" w:cs="Tahoma"/>
                <w:sz w:val="20"/>
                <w:szCs w:val="20"/>
              </w:rPr>
              <w:t>Scout</w:t>
            </w:r>
            <w:proofErr w:type="spellEnd"/>
            <w:r w:rsidRPr="00B369E7">
              <w:rPr>
                <w:rFonts w:ascii="Tahoma" w:eastAsia="Times New Roman" w:hAnsi="Tahoma" w:cs="Tahoma"/>
                <w:sz w:val="20"/>
                <w:szCs w:val="20"/>
              </w:rPr>
              <w:t xml:space="preserve"> </w:t>
            </w:r>
            <w:proofErr w:type="spellStart"/>
            <w:r w:rsidRPr="00B369E7">
              <w:rPr>
                <w:rFonts w:ascii="Tahoma" w:eastAsia="Times New Roman" w:hAnsi="Tahoma" w:cs="Tahoma"/>
                <w:sz w:val="20"/>
                <w:szCs w:val="20"/>
              </w:rPr>
              <w:t>IoT</w:t>
            </w:r>
            <w:proofErr w:type="spellEnd"/>
            <w:r w:rsidRPr="00B369E7">
              <w:rPr>
                <w:rFonts w:ascii="Tahoma" w:eastAsia="Times New Roman" w:hAnsi="Tahoma" w:cs="Tahoma"/>
                <w:sz w:val="20"/>
                <w:szCs w:val="20"/>
              </w:rPr>
              <w:t xml:space="preserve"> Platform</w:t>
            </w:r>
            <w:r w:rsidR="00F43C79">
              <w:rPr>
                <w:rFonts w:ascii="Tahoma" w:eastAsia="Times New Roman" w:hAnsi="Tahoma" w:cs="Tahoma"/>
                <w:sz w:val="20"/>
                <w:szCs w:val="20"/>
              </w:rPr>
              <w:t xml:space="preserve"> </w:t>
            </w:r>
          </w:p>
          <w:p w14:paraId="0E192C15" w14:textId="32F590A6" w:rsidR="00755731" w:rsidRDefault="00755731" w:rsidP="00B369E7">
            <w:pPr>
              <w:spacing w:after="0" w:line="240" w:lineRule="auto"/>
              <w:rPr>
                <w:rFonts w:ascii="Tahoma" w:eastAsia="Times New Roman" w:hAnsi="Tahoma" w:cs="Tahoma"/>
                <w:bCs/>
                <w:sz w:val="20"/>
                <w:szCs w:val="20"/>
              </w:rPr>
            </w:pPr>
            <w:r w:rsidRPr="00755731">
              <w:rPr>
                <w:rFonts w:ascii="Tahoma" w:eastAsia="Times New Roman" w:hAnsi="Tahoma" w:cs="Tahoma"/>
                <w:bCs/>
                <w:sz w:val="20"/>
                <w:szCs w:val="20"/>
              </w:rPr>
              <w:t xml:space="preserve">Установка аппаратуры спутниковой навигации сертифицированный «ЭРА-ГЛОНАСС» - </w:t>
            </w:r>
            <w:r w:rsidR="001A7CDC">
              <w:rPr>
                <w:rFonts w:ascii="Tahoma" w:eastAsia="Times New Roman" w:hAnsi="Tahoma" w:cs="Tahoma"/>
                <w:bCs/>
                <w:sz w:val="20"/>
                <w:szCs w:val="20"/>
              </w:rPr>
              <w:t>3</w:t>
            </w:r>
            <w:r>
              <w:rPr>
                <w:rFonts w:ascii="Tahoma" w:eastAsia="Times New Roman" w:hAnsi="Tahoma" w:cs="Tahoma"/>
                <w:bCs/>
                <w:sz w:val="20"/>
                <w:szCs w:val="20"/>
              </w:rPr>
              <w:t>шт.</w:t>
            </w:r>
          </w:p>
          <w:p w14:paraId="16F1C035" w14:textId="3110E525" w:rsidR="004E048F" w:rsidRPr="00755731" w:rsidRDefault="009F594A" w:rsidP="00B369E7">
            <w:pPr>
              <w:spacing w:after="0" w:line="240" w:lineRule="auto"/>
              <w:rPr>
                <w:rFonts w:ascii="Tahoma" w:eastAsia="Times New Roman" w:hAnsi="Tahoma" w:cs="Tahoma"/>
                <w:bCs/>
                <w:sz w:val="20"/>
                <w:szCs w:val="20"/>
              </w:rPr>
            </w:pPr>
            <w:r>
              <w:rPr>
                <w:rFonts w:ascii="Tahoma" w:eastAsia="Times New Roman" w:hAnsi="Tahoma" w:cs="Tahoma"/>
                <w:bCs/>
                <w:sz w:val="20"/>
                <w:szCs w:val="20"/>
              </w:rPr>
              <w:t>Замена блока СКЗИ и калибровка – 1шт.</w:t>
            </w:r>
          </w:p>
        </w:tc>
      </w:tr>
      <w:tr w:rsidR="00C95303" w:rsidRPr="005A680C" w14:paraId="47E416C9" w14:textId="77777777" w:rsidTr="003E5160">
        <w:tc>
          <w:tcPr>
            <w:tcW w:w="710" w:type="dxa"/>
            <w:tcBorders>
              <w:top w:val="outset" w:sz="6" w:space="0" w:color="auto"/>
              <w:left w:val="outset" w:sz="6" w:space="0" w:color="auto"/>
              <w:bottom w:val="outset" w:sz="6" w:space="0" w:color="auto"/>
              <w:right w:val="outset" w:sz="6" w:space="0" w:color="auto"/>
            </w:tcBorders>
            <w:vAlign w:val="center"/>
          </w:tcPr>
          <w:p w14:paraId="65719B3D" w14:textId="77777777" w:rsidR="00E20EDD" w:rsidRPr="00A6585D" w:rsidRDefault="00E20EDD"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525D5757" w14:textId="6E1B5EB6" w:rsidR="00E20EDD" w:rsidRPr="00A6585D" w:rsidRDefault="00B369E7" w:rsidP="005A680C">
            <w:pPr>
              <w:spacing w:after="0" w:line="240" w:lineRule="auto"/>
              <w:rPr>
                <w:rFonts w:ascii="Tahoma" w:eastAsia="Times New Roman" w:hAnsi="Tahoma" w:cs="Tahoma"/>
                <w:b/>
                <w:bCs/>
                <w:sz w:val="20"/>
                <w:szCs w:val="20"/>
              </w:rPr>
            </w:pPr>
            <w:r w:rsidRPr="00B369E7">
              <w:rPr>
                <w:rFonts w:ascii="Tahoma" w:eastAsia="Times New Roman" w:hAnsi="Tahoma" w:cs="Tahoma"/>
                <w:b/>
                <w:bCs/>
                <w:sz w:val="20"/>
                <w:szCs w:val="20"/>
              </w:rPr>
              <w:t>Общие требования к бортовой системе мониторинга транспорта и безопасного вождения.</w:t>
            </w:r>
          </w:p>
        </w:tc>
        <w:tc>
          <w:tcPr>
            <w:tcW w:w="6332" w:type="dxa"/>
            <w:tcBorders>
              <w:top w:val="outset" w:sz="6" w:space="0" w:color="auto"/>
              <w:left w:val="outset" w:sz="6" w:space="0" w:color="auto"/>
              <w:bottom w:val="outset" w:sz="6" w:space="0" w:color="auto"/>
              <w:right w:val="outset" w:sz="6" w:space="0" w:color="auto"/>
            </w:tcBorders>
            <w:vAlign w:val="center"/>
          </w:tcPr>
          <w:p w14:paraId="7ED58D9C"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Система должна обеспечивать стабильную работу при подключении до 5000 модулей мониторинга и до 500 пользователей.</w:t>
            </w:r>
          </w:p>
          <w:p w14:paraId="61A69BAC"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Серверное программное обеспечение (далее ПО) Системы должно быть развернуто на мощностях Поставщика, расположенных на территории России, и совместно с Пользовательским ПО обеспечивать выполнение основных функций:</w:t>
            </w:r>
          </w:p>
          <w:p w14:paraId="4FAEF504"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оперативный контроль местоположения, состояния и перемещения транспортных средств на всей территории Российской Федерации;</w:t>
            </w:r>
          </w:p>
          <w:p w14:paraId="05FA8B00"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отображение фактических маршрутов движения ТС;</w:t>
            </w:r>
          </w:p>
          <w:p w14:paraId="77B32BBB"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составление отчётности и уведомлений о фактическом движении ТС, состоянии подключенных и встроенных в модуль мониторинга датчиков;</w:t>
            </w:r>
          </w:p>
          <w:p w14:paraId="2FA18FA2"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 xml:space="preserve">составление отчетности и уведомлений о параметрах безопасности вождения, включая соблюдение скоростных </w:t>
            </w:r>
            <w:r w:rsidRPr="00B369E7">
              <w:rPr>
                <w:rFonts w:ascii="Tahoma" w:eastAsia="Times New Roman" w:hAnsi="Tahoma" w:cs="Tahoma"/>
                <w:sz w:val="20"/>
                <w:szCs w:val="20"/>
              </w:rPr>
              <w:lastRenderedPageBreak/>
              <w:t>режимов, стиля вождения, срабатывания датчика ДТП, режимов труда и отдыха водителя и т.д.;</w:t>
            </w:r>
          </w:p>
          <w:p w14:paraId="64100680"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 xml:space="preserve">создание и контроль посещения </w:t>
            </w:r>
            <w:proofErr w:type="spellStart"/>
            <w:r w:rsidRPr="00B369E7">
              <w:rPr>
                <w:rFonts w:ascii="Tahoma" w:eastAsia="Times New Roman" w:hAnsi="Tahoma" w:cs="Tahoma"/>
                <w:sz w:val="20"/>
                <w:szCs w:val="20"/>
              </w:rPr>
              <w:t>геозон</w:t>
            </w:r>
            <w:proofErr w:type="spellEnd"/>
            <w:r w:rsidRPr="00B369E7">
              <w:rPr>
                <w:rFonts w:ascii="Tahoma" w:eastAsia="Times New Roman" w:hAnsi="Tahoma" w:cs="Tahoma"/>
                <w:sz w:val="20"/>
                <w:szCs w:val="20"/>
              </w:rPr>
              <w:t>;</w:t>
            </w:r>
          </w:p>
          <w:p w14:paraId="55D655BC"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настройку и администрирование системы, в том числе иметь возможность создавать пользователей, с доступом к различным группам ТС и с различным уровнем прав: Администратор, Пользователь, Владелец;</w:t>
            </w:r>
          </w:p>
          <w:p w14:paraId="1AA3E318" w14:textId="77777777" w:rsidR="00B369E7" w:rsidRPr="00B369E7" w:rsidRDefault="00B369E7" w:rsidP="00B369E7">
            <w:pPr>
              <w:spacing w:after="0" w:line="240" w:lineRule="auto"/>
              <w:rPr>
                <w:rFonts w:ascii="Tahoma" w:eastAsia="Times New Roman" w:hAnsi="Tahoma" w:cs="Tahoma"/>
                <w:sz w:val="20"/>
                <w:szCs w:val="20"/>
              </w:rPr>
            </w:pPr>
            <w:r w:rsidRPr="00B369E7">
              <w:rPr>
                <w:rFonts w:ascii="Tahoma" w:eastAsia="Times New Roman" w:hAnsi="Tahoma" w:cs="Tahoma"/>
                <w:sz w:val="20"/>
                <w:szCs w:val="20"/>
              </w:rPr>
              <w:t>•</w:t>
            </w:r>
            <w:r w:rsidRPr="00B369E7">
              <w:rPr>
                <w:rFonts w:ascii="Tahoma" w:eastAsia="Times New Roman" w:hAnsi="Tahoma" w:cs="Tahoma"/>
                <w:sz w:val="20"/>
                <w:szCs w:val="20"/>
              </w:rPr>
              <w:tab/>
              <w:t>возможность получения передачи основных данных из Системы во внешние информационные системы с помощью API.</w:t>
            </w:r>
          </w:p>
          <w:p w14:paraId="61EC78D3" w14:textId="16EB443F" w:rsidR="00431BC1" w:rsidRPr="005A680C" w:rsidRDefault="00B369E7" w:rsidP="00431BC1">
            <w:pPr>
              <w:spacing w:after="0" w:line="240" w:lineRule="auto"/>
              <w:rPr>
                <w:rFonts w:ascii="Tahoma" w:eastAsia="Times New Roman" w:hAnsi="Tahoma" w:cs="Tahoma"/>
                <w:sz w:val="20"/>
                <w:szCs w:val="20"/>
              </w:rPr>
            </w:pPr>
            <w:r w:rsidRPr="00B369E7">
              <w:rPr>
                <w:rFonts w:ascii="Tahoma" w:eastAsia="Times New Roman" w:hAnsi="Tahoma" w:cs="Tahoma"/>
                <w:sz w:val="20"/>
                <w:szCs w:val="20"/>
              </w:rPr>
              <w:t>Система должна иметь Показатели отказоустойчивости и доступности системы не менее чем 99,8%.</w:t>
            </w:r>
          </w:p>
        </w:tc>
      </w:tr>
      <w:tr w:rsidR="00C95303" w:rsidRPr="005A680C" w14:paraId="6C4719CB" w14:textId="77777777" w:rsidTr="003E5160">
        <w:tc>
          <w:tcPr>
            <w:tcW w:w="710" w:type="dxa"/>
            <w:tcBorders>
              <w:top w:val="outset" w:sz="6" w:space="0" w:color="auto"/>
              <w:left w:val="outset" w:sz="6" w:space="0" w:color="auto"/>
              <w:bottom w:val="outset" w:sz="6" w:space="0" w:color="auto"/>
              <w:right w:val="outset" w:sz="6" w:space="0" w:color="auto"/>
            </w:tcBorders>
            <w:vAlign w:val="center"/>
          </w:tcPr>
          <w:p w14:paraId="40AA15F1" w14:textId="7C8D3D2B" w:rsidR="00CA0E27" w:rsidRPr="00A6585D" w:rsidRDefault="00CA0E27"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vAlign w:val="center"/>
            <w:hideMark/>
          </w:tcPr>
          <w:p w14:paraId="5818A7E6" w14:textId="0105A6FE" w:rsidR="00CA0E27" w:rsidRPr="00A6585D" w:rsidRDefault="00B369E7" w:rsidP="005A680C">
            <w:pPr>
              <w:spacing w:after="0" w:line="240" w:lineRule="auto"/>
              <w:rPr>
                <w:rFonts w:ascii="Tahoma" w:eastAsia="Times New Roman" w:hAnsi="Tahoma" w:cs="Tahoma"/>
                <w:b/>
                <w:bCs/>
                <w:sz w:val="20"/>
                <w:szCs w:val="20"/>
              </w:rPr>
            </w:pPr>
            <w:r w:rsidRPr="00B369E7">
              <w:rPr>
                <w:rFonts w:ascii="Tahoma" w:eastAsia="Times New Roman" w:hAnsi="Tahoma" w:cs="Tahoma"/>
                <w:b/>
                <w:bCs/>
                <w:sz w:val="20"/>
                <w:szCs w:val="20"/>
              </w:rPr>
              <w:t>Требования к модулю мониторинга</w:t>
            </w:r>
          </w:p>
        </w:tc>
        <w:tc>
          <w:tcPr>
            <w:tcW w:w="6332" w:type="dxa"/>
            <w:tcBorders>
              <w:top w:val="outset" w:sz="6" w:space="0" w:color="auto"/>
              <w:left w:val="outset" w:sz="6" w:space="0" w:color="auto"/>
              <w:bottom w:val="outset" w:sz="6" w:space="0" w:color="auto"/>
              <w:right w:val="outset" w:sz="6" w:space="0" w:color="auto"/>
            </w:tcBorders>
            <w:vAlign w:val="center"/>
            <w:hideMark/>
          </w:tcPr>
          <w:p w14:paraId="5ACFB6C0" w14:textId="77777777" w:rsidR="00B369E7" w:rsidRPr="00B369E7" w:rsidRDefault="00B369E7" w:rsidP="00B369E7">
            <w:pPr>
              <w:spacing w:after="0" w:line="240" w:lineRule="auto"/>
              <w:jc w:val="both"/>
              <w:rPr>
                <w:rFonts w:ascii="Tahoma" w:eastAsia="Times New Roman" w:hAnsi="Tahoma" w:cs="Tahoma"/>
                <w:color w:val="000000"/>
                <w:sz w:val="20"/>
                <w:szCs w:val="20"/>
              </w:rPr>
            </w:pPr>
            <w:r w:rsidRPr="00B369E7">
              <w:rPr>
                <w:rFonts w:ascii="Tahoma" w:eastAsia="Times New Roman" w:hAnsi="Tahoma" w:cs="Tahoma"/>
                <w:color w:val="000000"/>
                <w:sz w:val="20"/>
                <w:szCs w:val="20"/>
              </w:rPr>
              <w:t>Модуль мониторинга должен представлять собой телематическое оборудование, предназначенное для установки на ТС и позволяющее контролировать местоположение ТС и состояние встроенных и подключенных внешних датчиков и передавать эту информацию на сервер Системы.</w:t>
            </w:r>
          </w:p>
          <w:p w14:paraId="6DA2DABC" w14:textId="77777777" w:rsidR="00B369E7" w:rsidRPr="00B369E7" w:rsidRDefault="00B369E7" w:rsidP="00B369E7">
            <w:pPr>
              <w:spacing w:after="0" w:line="240" w:lineRule="auto"/>
              <w:jc w:val="both"/>
              <w:rPr>
                <w:rFonts w:ascii="Tahoma" w:eastAsia="Times New Roman" w:hAnsi="Tahoma" w:cs="Tahoma"/>
                <w:color w:val="000000"/>
                <w:sz w:val="20"/>
                <w:szCs w:val="20"/>
              </w:rPr>
            </w:pPr>
            <w:r w:rsidRPr="00B369E7">
              <w:rPr>
                <w:rFonts w:ascii="Tahoma" w:eastAsia="Times New Roman" w:hAnsi="Tahoma" w:cs="Tahoma"/>
                <w:color w:val="000000"/>
                <w:sz w:val="20"/>
                <w:szCs w:val="20"/>
              </w:rPr>
              <w:t>Модули мониторинга должны быть новыми, не ранее 2023 года выпуска, технически исправными, без дефектов и повреждений, не подвергавшиеся ремонту, не обремененными правами третьих лиц.</w:t>
            </w:r>
          </w:p>
          <w:p w14:paraId="3AD72F87" w14:textId="37CC8390" w:rsidR="007144D1" w:rsidRPr="00B369E7" w:rsidRDefault="00B369E7" w:rsidP="005A680C">
            <w:pPr>
              <w:spacing w:after="0" w:line="240" w:lineRule="auto"/>
              <w:jc w:val="both"/>
              <w:rPr>
                <w:rFonts w:ascii="Tahoma" w:eastAsia="Times New Roman" w:hAnsi="Tahoma" w:cs="Tahoma"/>
                <w:color w:val="000000"/>
                <w:sz w:val="20"/>
                <w:szCs w:val="20"/>
              </w:rPr>
            </w:pPr>
            <w:r w:rsidRPr="00B369E7">
              <w:rPr>
                <w:rFonts w:ascii="Tahoma" w:eastAsia="Times New Roman" w:hAnsi="Tahoma" w:cs="Tahoma"/>
                <w:color w:val="000000"/>
                <w:sz w:val="20"/>
                <w:szCs w:val="20"/>
              </w:rPr>
              <w:t xml:space="preserve">Модуль мониторинга должен представлять собой радиоэлектронное оборудование со встроенным навигационным приемником сигналов систем ГЛОНАСС и GPS, встроенным GPRS модемом и держателем для SIM карты, микропроцессором, встроенной микросхемой энергонезависимой памяти, встроенным датчиком стиля вождения и датчиком дорожно-транспортных происшествий на базе </w:t>
            </w:r>
            <w:proofErr w:type="spellStart"/>
            <w:r w:rsidRPr="00B369E7">
              <w:rPr>
                <w:rFonts w:ascii="Tahoma" w:eastAsia="Times New Roman" w:hAnsi="Tahoma" w:cs="Tahoma"/>
                <w:color w:val="000000"/>
                <w:sz w:val="20"/>
                <w:szCs w:val="20"/>
              </w:rPr>
              <w:t>трехосевого</w:t>
            </w:r>
            <w:proofErr w:type="spellEnd"/>
            <w:r w:rsidRPr="00B369E7">
              <w:rPr>
                <w:rFonts w:ascii="Tahoma" w:eastAsia="Times New Roman" w:hAnsi="Tahoma" w:cs="Tahoma"/>
                <w:color w:val="000000"/>
                <w:sz w:val="20"/>
                <w:szCs w:val="20"/>
              </w:rPr>
              <w:t xml:space="preserve"> акселерометра, устройством звуковой сигнализации водителю.</w:t>
            </w:r>
          </w:p>
        </w:tc>
      </w:tr>
      <w:tr w:rsidR="00C95303" w:rsidRPr="005A680C" w14:paraId="23E7C11E" w14:textId="77777777" w:rsidTr="003E5160">
        <w:tc>
          <w:tcPr>
            <w:tcW w:w="710" w:type="dxa"/>
            <w:tcBorders>
              <w:top w:val="outset" w:sz="6" w:space="0" w:color="auto"/>
              <w:left w:val="outset" w:sz="6" w:space="0" w:color="auto"/>
              <w:bottom w:val="outset" w:sz="6" w:space="0" w:color="auto"/>
              <w:right w:val="outset" w:sz="6" w:space="0" w:color="auto"/>
            </w:tcBorders>
            <w:vAlign w:val="center"/>
          </w:tcPr>
          <w:p w14:paraId="7EB57315" w14:textId="51709008" w:rsidR="00AF6BD4" w:rsidRPr="00A6585D" w:rsidRDefault="00AF6BD4"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vAlign w:val="center"/>
            <w:hideMark/>
          </w:tcPr>
          <w:p w14:paraId="120CF407" w14:textId="63036B8A" w:rsidR="00AF6BD4" w:rsidRPr="00A6585D" w:rsidRDefault="00B369E7" w:rsidP="005A680C">
            <w:pPr>
              <w:spacing w:after="0" w:line="240" w:lineRule="auto"/>
              <w:rPr>
                <w:rFonts w:ascii="Tahoma" w:hAnsi="Tahoma" w:cs="Tahoma"/>
                <w:b/>
                <w:bCs/>
                <w:color w:val="000000" w:themeColor="text1"/>
                <w:sz w:val="20"/>
                <w:szCs w:val="20"/>
              </w:rPr>
            </w:pPr>
            <w:r w:rsidRPr="00B369E7">
              <w:rPr>
                <w:rFonts w:ascii="Tahoma" w:hAnsi="Tahoma" w:cs="Tahoma"/>
                <w:b/>
                <w:bCs/>
                <w:color w:val="000000" w:themeColor="text1"/>
                <w:sz w:val="20"/>
                <w:szCs w:val="20"/>
              </w:rPr>
              <w:t>Требования к основным характеристикам модуля мониторинга</w:t>
            </w:r>
          </w:p>
        </w:tc>
        <w:tc>
          <w:tcPr>
            <w:tcW w:w="6332" w:type="dxa"/>
            <w:tcBorders>
              <w:top w:val="outset" w:sz="6" w:space="0" w:color="auto"/>
              <w:left w:val="outset" w:sz="6" w:space="0" w:color="auto"/>
              <w:bottom w:val="outset" w:sz="6" w:space="0" w:color="auto"/>
              <w:right w:val="outset" w:sz="6" w:space="0" w:color="auto"/>
            </w:tcBorders>
            <w:vAlign w:val="center"/>
            <w:hideMark/>
          </w:tcPr>
          <w:p w14:paraId="7F8E38E5" w14:textId="0AD9F26A"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Используемая система навигации</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ГЛОНАСС/GPS/Galileo/QZSS</w:t>
            </w:r>
          </w:p>
          <w:p w14:paraId="0E29A906" w14:textId="3C45AFD1"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Каналы передачи данных</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GSM/GPRS</w:t>
            </w:r>
          </w:p>
          <w:p w14:paraId="6F45FA28" w14:textId="14C85A51"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Частотный диапазон GSM</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850 / 900 / 1800 / 1900</w:t>
            </w:r>
          </w:p>
          <w:p w14:paraId="6A9ACC76" w14:textId="3D2732C4"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Количество каналов сопровождения</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33</w:t>
            </w:r>
          </w:p>
          <w:p w14:paraId="4FA2B57D" w14:textId="09587D4B"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Количество каналов сопровождения</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99</w:t>
            </w:r>
          </w:p>
          <w:p w14:paraId="30196875" w14:textId="2BCE265B"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Время холодного старта</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более 29 сек</w:t>
            </w:r>
          </w:p>
          <w:p w14:paraId="59C9277F" w14:textId="1C9C8577"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Время горячего старта</w:t>
            </w:r>
            <w:r w:rsidRPr="009E71F9">
              <w:rPr>
                <w:rFonts w:ascii="Tahoma" w:hAnsi="Tahoma" w:cs="Tahoma"/>
                <w:color w:val="000000" w:themeColor="text1"/>
                <w:sz w:val="20"/>
                <w:szCs w:val="20"/>
              </w:rPr>
              <w:tab/>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более 1 сек</w:t>
            </w:r>
          </w:p>
          <w:p w14:paraId="14FD088F" w14:textId="31CFC8AC"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Напряжение питания</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хуже диапазона 9,5…47</w:t>
            </w:r>
          </w:p>
          <w:p w14:paraId="4A3E0C1F" w14:textId="3D7B3456"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Количество слотов для SIM-карт</w:t>
            </w:r>
            <w:r>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2 шт.</w:t>
            </w:r>
          </w:p>
          <w:p w14:paraId="4963E79D" w14:textId="533AB810"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Поддержка SIM-</w:t>
            </w:r>
            <w:proofErr w:type="spellStart"/>
            <w:r w:rsidRPr="009E71F9">
              <w:rPr>
                <w:rFonts w:ascii="Tahoma" w:hAnsi="Tahoma" w:cs="Tahoma"/>
                <w:color w:val="000000" w:themeColor="text1"/>
                <w:sz w:val="20"/>
                <w:szCs w:val="20"/>
              </w:rPr>
              <w:t>chip</w:t>
            </w:r>
            <w:proofErr w:type="spellEnd"/>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18B95086" w14:textId="65FBFD58"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Встроенный аккумулятор</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1852DA08" w14:textId="0439DCA7"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Емкость встроенного аккумулятора</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800 мАч</w:t>
            </w:r>
          </w:p>
          <w:p w14:paraId="3D8324F8" w14:textId="36A9DA37"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Объем энергонезависимой памяти</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8 Мб</w:t>
            </w:r>
          </w:p>
          <w:p w14:paraId="6B2E238B" w14:textId="738A3484"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Встроенная ГЛОНАСС/GPS антенна</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64168973" w14:textId="2740FAE6"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Встроенная GSM антенна</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4FA3E7A7" w14:textId="4CB6B6E9"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 xml:space="preserve">Встроенный </w:t>
            </w:r>
            <w:proofErr w:type="spellStart"/>
            <w:r w:rsidRPr="009E71F9">
              <w:rPr>
                <w:rFonts w:ascii="Tahoma" w:hAnsi="Tahoma" w:cs="Tahoma"/>
                <w:color w:val="000000" w:themeColor="text1"/>
                <w:sz w:val="20"/>
                <w:szCs w:val="20"/>
              </w:rPr>
              <w:t>трехосевой</w:t>
            </w:r>
            <w:proofErr w:type="spellEnd"/>
            <w:r w:rsidRPr="009E71F9">
              <w:rPr>
                <w:rFonts w:ascii="Tahoma" w:hAnsi="Tahoma" w:cs="Tahoma"/>
                <w:color w:val="000000" w:themeColor="text1"/>
                <w:sz w:val="20"/>
                <w:szCs w:val="20"/>
              </w:rPr>
              <w:t xml:space="preserve"> акселерометр</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5DFADA91" w14:textId="2FB6FCD1"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Интерфейс RS-485</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7B9FD1E7" w14:textId="5D827CF4"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Интерфейс RS-232</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3D4473F8" w14:textId="14215F6F"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Интерфейс 1-Wire</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0621BE0D" w14:textId="47ED9E05"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Интерфейс CAN</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57849ABD" w14:textId="2FA6A2B1"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Интерфейс USB</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15313056" w14:textId="14D1FBDB"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Интерфейс Bluetooth v 4.0</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1B180765" w14:textId="44BF965B"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Количество выходных линий для управления внешними устройствами</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2</w:t>
            </w:r>
          </w:p>
          <w:p w14:paraId="03E0715B" w14:textId="0FA2FEB0"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lastRenderedPageBreak/>
              <w:t>Количество универсальных (аналоговых, дискретных, частотно-импульсных) входных линий</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3</w:t>
            </w:r>
          </w:p>
          <w:p w14:paraId="5469645C" w14:textId="6959DA4D"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 xml:space="preserve">Поддержка протокола </w:t>
            </w:r>
            <w:proofErr w:type="gramStart"/>
            <w:r w:rsidRPr="009E71F9">
              <w:rPr>
                <w:rFonts w:ascii="Tahoma" w:hAnsi="Tahoma" w:cs="Tahoma"/>
                <w:color w:val="000000" w:themeColor="text1"/>
                <w:sz w:val="20"/>
                <w:szCs w:val="20"/>
              </w:rPr>
              <w:t xml:space="preserve">MODBUS </w:t>
            </w:r>
            <w:r w:rsidR="00EC7CB9">
              <w:rPr>
                <w:rFonts w:ascii="Tahoma" w:hAnsi="Tahoma" w:cs="Tahoma"/>
                <w:color w:val="000000" w:themeColor="text1"/>
                <w:sz w:val="20"/>
                <w:szCs w:val="20"/>
              </w:rPr>
              <w:t xml:space="preserve"> -</w:t>
            </w:r>
            <w:proofErr w:type="gramEnd"/>
            <w:r w:rsidR="00EC7CB9">
              <w:rPr>
                <w:rFonts w:ascii="Tahoma" w:hAnsi="Tahoma" w:cs="Tahoma"/>
                <w:color w:val="000000" w:themeColor="text1"/>
                <w:sz w:val="20"/>
                <w:szCs w:val="20"/>
              </w:rPr>
              <w:t xml:space="preserve"> </w:t>
            </w:r>
            <w:r w:rsidRPr="009E71F9">
              <w:rPr>
                <w:rFonts w:ascii="Tahoma" w:hAnsi="Tahoma" w:cs="Tahoma"/>
                <w:color w:val="000000" w:themeColor="text1"/>
                <w:sz w:val="20"/>
                <w:szCs w:val="20"/>
              </w:rPr>
              <w:t>Наличие</w:t>
            </w:r>
          </w:p>
          <w:p w14:paraId="6A3BEF04" w14:textId="259E153C"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Поддержка протокола EGTS</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184D653E" w14:textId="5AFB88B3"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Вывод информации через внешний индикатор</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 xml:space="preserve">Наличие </w:t>
            </w:r>
          </w:p>
          <w:p w14:paraId="6C31A781" w14:textId="4EB17C4E"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Функция определения стиля вождения</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47F3F19B" w14:textId="4626DB6B"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Функция фиксации события ДТП по ГОСТ или индексу тяжести ДТП ASI</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748896F4" w14:textId="5BDE77A3"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Детектор глушения GSM-сигнала</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 xml:space="preserve">Наличие </w:t>
            </w:r>
          </w:p>
          <w:p w14:paraId="37141211" w14:textId="5833EC61"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Детектор глушения GNSS</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1805E0BB" w14:textId="4572569F"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Подключение голосовой связи</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348B3582" w14:textId="5617460D"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Подключение датчика расхода/уровня топлива</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16</w:t>
            </w:r>
          </w:p>
          <w:p w14:paraId="5B909251" w14:textId="51C91ABC"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Возможность разбора параметров CAN по пользовательским настройкам</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 xml:space="preserve">Наличие </w:t>
            </w:r>
          </w:p>
          <w:p w14:paraId="7A51B517" w14:textId="2B9D313D" w:rsidR="00EC7CB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Одновременная поддержка коммуникационных серверов для передачи данных</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3</w:t>
            </w:r>
          </w:p>
          <w:p w14:paraId="3B133EB0" w14:textId="612B5E2E"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Вывод информации через внешний индикатор</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6C58C7CB" w14:textId="6125E767"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Степень защиты корпуса</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IP54</w:t>
            </w:r>
          </w:p>
          <w:p w14:paraId="24F59921" w14:textId="77777777"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Рабочий температурный диапазон</w:t>
            </w:r>
            <w:r w:rsidRPr="009E71F9">
              <w:rPr>
                <w:rFonts w:ascii="Tahoma" w:hAnsi="Tahoma" w:cs="Tahoma"/>
                <w:color w:val="000000" w:themeColor="text1"/>
                <w:sz w:val="20"/>
                <w:szCs w:val="20"/>
              </w:rPr>
              <w:tab/>
              <w:t>не хуже диапазона –20…+60 С</w:t>
            </w:r>
          </w:p>
          <w:p w14:paraId="7D004D7E" w14:textId="52B71EC0" w:rsidR="009E71F9" w:rsidRPr="009E71F9"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Подключение скрытым монтажом</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Наличие</w:t>
            </w:r>
          </w:p>
          <w:p w14:paraId="0B7CC88B" w14:textId="7B1F374A" w:rsidR="00AF6BD4" w:rsidRDefault="009E71F9" w:rsidP="009E71F9">
            <w:pPr>
              <w:spacing w:after="0" w:line="240" w:lineRule="auto"/>
              <w:rPr>
                <w:rFonts w:ascii="Tahoma" w:hAnsi="Tahoma" w:cs="Tahoma"/>
                <w:color w:val="000000" w:themeColor="text1"/>
                <w:sz w:val="20"/>
                <w:szCs w:val="20"/>
              </w:rPr>
            </w:pPr>
            <w:r w:rsidRPr="009E71F9">
              <w:rPr>
                <w:rFonts w:ascii="Tahoma" w:hAnsi="Tahoma" w:cs="Tahoma"/>
                <w:color w:val="000000" w:themeColor="text1"/>
                <w:sz w:val="20"/>
                <w:szCs w:val="20"/>
              </w:rPr>
              <w:t>Гарантийный срок</w:t>
            </w:r>
            <w:r w:rsidR="00EC7CB9">
              <w:rPr>
                <w:rFonts w:ascii="Tahoma" w:hAnsi="Tahoma" w:cs="Tahoma"/>
                <w:color w:val="000000" w:themeColor="text1"/>
                <w:sz w:val="20"/>
                <w:szCs w:val="20"/>
              </w:rPr>
              <w:t xml:space="preserve"> - </w:t>
            </w:r>
            <w:r w:rsidRPr="009E71F9">
              <w:rPr>
                <w:rFonts w:ascii="Tahoma" w:hAnsi="Tahoma" w:cs="Tahoma"/>
                <w:color w:val="000000" w:themeColor="text1"/>
                <w:sz w:val="20"/>
                <w:szCs w:val="20"/>
              </w:rPr>
              <w:t>Не менее 3 лет</w:t>
            </w:r>
          </w:p>
          <w:p w14:paraId="4F4FDB01" w14:textId="77777777" w:rsidR="00EC7CB9" w:rsidRDefault="00EC7CB9" w:rsidP="009E71F9">
            <w:pPr>
              <w:spacing w:after="0" w:line="240" w:lineRule="auto"/>
              <w:rPr>
                <w:rFonts w:ascii="Tahoma" w:hAnsi="Tahoma" w:cs="Tahoma"/>
                <w:color w:val="000000" w:themeColor="text1"/>
                <w:sz w:val="20"/>
                <w:szCs w:val="20"/>
              </w:rPr>
            </w:pPr>
          </w:p>
          <w:p w14:paraId="45919A4B"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Модуль мониторинга должен быть предназначен для скрытой установки под приборной панелью ТС. Корпус должен содержать отверстия и приспособления для надежной пломбировки корпуса модуля мониторинга. Корпус должен иметь технологические отверстия для жесткого крепления к элементам кузова ТС.</w:t>
            </w:r>
          </w:p>
          <w:p w14:paraId="7DD8FC6B"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Модуль мониторинга должен иметь встроенную защиту от перенапряжения и помех в бортовой сети. Модуль мониторинга должен обеспечивать защиту автомобильного аккумулятора от глубокого разряда за счет перехода в спящий режим при падении напряжения бортовой сети ниже установленного порога.</w:t>
            </w:r>
          </w:p>
          <w:p w14:paraId="08589886"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Встроенный навигационный приемник должен обеспечивать прием сигналов от спутников GPS и ГЛОНАСС, обеспечивая точность позиционирования 2,5 метра в плоскости и 5 метров по высоте.</w:t>
            </w:r>
          </w:p>
          <w:p w14:paraId="49E005B3"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Программные алгоритмы, встроенные в микроконтроллер модуля мониторинга, должны обеспечивать исключение ошибочного определения координат и скорости за счет валидации навигационных данных с помощью показаний встроенного акселерометра.</w:t>
            </w:r>
          </w:p>
          <w:p w14:paraId="324786A2"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Частота передачи данных от модуля мониторинга на сервер должна быть настраиваемой по следующим параметрам:</w:t>
            </w:r>
          </w:p>
          <w:p w14:paraId="7D04D030"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настроенные пороги создания записей (в секундах и метрах пробега);</w:t>
            </w:r>
          </w:p>
          <w:p w14:paraId="3CB3AB63"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настроенные интервалы подключения (в секундах)</w:t>
            </w:r>
          </w:p>
          <w:p w14:paraId="53C2C8CF"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Модуль мониторинга должен обеспечивать мониторинг состояния ТС, в том числе:</w:t>
            </w:r>
          </w:p>
          <w:p w14:paraId="729E90DA"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местоположение (широта и долгота, высота над уровнем моря);</w:t>
            </w:r>
          </w:p>
          <w:p w14:paraId="4827EB5D"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пробег (км);</w:t>
            </w:r>
          </w:p>
          <w:p w14:paraId="3E7D257A"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скорость движения (км/ч);</w:t>
            </w:r>
          </w:p>
          <w:p w14:paraId="6213993A"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lastRenderedPageBreak/>
              <w:t>•</w:t>
            </w:r>
            <w:r w:rsidRPr="00EC7CB9">
              <w:rPr>
                <w:rFonts w:ascii="Tahoma" w:hAnsi="Tahoma" w:cs="Tahoma"/>
                <w:color w:val="000000" w:themeColor="text1"/>
                <w:sz w:val="20"/>
                <w:szCs w:val="20"/>
              </w:rPr>
              <w:tab/>
              <w:t>время, место и продолжительность стоянок (с точностью до секунд);</w:t>
            </w:r>
          </w:p>
          <w:p w14:paraId="24EA3318"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место, время и объем заправок, при подключении датчиков уровня топлива);</w:t>
            </w:r>
          </w:p>
          <w:p w14:paraId="47B6DE35"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моточасы и повышенные обороты двигателя (при подключении датчика оборотов двигателя ТС);</w:t>
            </w:r>
          </w:p>
          <w:p w14:paraId="4D7783D3"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напряжение бортовой сети ТС;</w:t>
            </w:r>
          </w:p>
          <w:p w14:paraId="7D09170E"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факт работы двигателя ТС (по колебаниям корпуса ТС, независимо от приема ГЛОНАСС и GPS спутников);</w:t>
            </w:r>
          </w:p>
          <w:p w14:paraId="60C67962"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резкие маневры, в том числе торможения, ускорения, повороты направо и налево, с точностью не хуже 0,001 G.</w:t>
            </w:r>
          </w:p>
          <w:p w14:paraId="392B83D6"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Модуль мониторинга должен:</w:t>
            </w:r>
          </w:p>
          <w:p w14:paraId="6D0FDFCD" w14:textId="77777777" w:rsidR="00EC7CB9" w:rsidRDefault="00EC7CB9" w:rsidP="00EC7CB9">
            <w:pPr>
              <w:numPr>
                <w:ilvl w:val="0"/>
                <w:numId w:val="7"/>
              </w:numPr>
              <w:spacing w:after="0" w:line="240" w:lineRule="auto"/>
              <w:ind w:left="730" w:hanging="730"/>
              <w:rPr>
                <w:rFonts w:ascii="Tahoma" w:hAnsi="Tahoma" w:cs="Tahoma"/>
                <w:color w:val="000000" w:themeColor="text1"/>
                <w:sz w:val="20"/>
                <w:szCs w:val="20"/>
              </w:rPr>
            </w:pPr>
            <w:r w:rsidRPr="00EC7CB9">
              <w:rPr>
                <w:rFonts w:ascii="Tahoma" w:hAnsi="Tahoma" w:cs="Tahoma"/>
                <w:color w:val="000000" w:themeColor="text1"/>
                <w:sz w:val="20"/>
                <w:szCs w:val="20"/>
              </w:rPr>
              <w:t xml:space="preserve">проводить самодиагностику и логирование ошибок и </w:t>
            </w:r>
          </w:p>
          <w:p w14:paraId="556D7D69" w14:textId="5C7E1C48"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сбоев в работе элементов, включая GSM модем, навигационного приемника, акселерометра и др.</w:t>
            </w:r>
          </w:p>
          <w:p w14:paraId="3256F0FA" w14:textId="77777777" w:rsidR="00EC7CB9" w:rsidRDefault="00EC7CB9" w:rsidP="00EC7CB9">
            <w:pPr>
              <w:numPr>
                <w:ilvl w:val="0"/>
                <w:numId w:val="7"/>
              </w:numPr>
              <w:spacing w:after="0" w:line="240" w:lineRule="auto"/>
              <w:ind w:left="730" w:hanging="730"/>
              <w:rPr>
                <w:rFonts w:ascii="Tahoma" w:hAnsi="Tahoma" w:cs="Tahoma"/>
                <w:color w:val="000000" w:themeColor="text1"/>
                <w:sz w:val="20"/>
                <w:szCs w:val="20"/>
              </w:rPr>
            </w:pPr>
            <w:r w:rsidRPr="00EC7CB9">
              <w:rPr>
                <w:rFonts w:ascii="Tahoma" w:hAnsi="Tahoma" w:cs="Tahoma"/>
                <w:color w:val="000000" w:themeColor="text1"/>
                <w:sz w:val="20"/>
                <w:szCs w:val="20"/>
              </w:rPr>
              <w:t>иметь возможность удаленно менять настройки через</w:t>
            </w:r>
            <w:r>
              <w:rPr>
                <w:rFonts w:ascii="Tahoma" w:hAnsi="Tahoma" w:cs="Tahoma"/>
                <w:color w:val="000000" w:themeColor="text1"/>
                <w:sz w:val="20"/>
                <w:szCs w:val="20"/>
              </w:rPr>
              <w:t xml:space="preserve"> </w:t>
            </w:r>
          </w:p>
          <w:p w14:paraId="647108B9" w14:textId="3385E2B4"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SMS или GPRS-канал (минимизация сервисных выездов).</w:t>
            </w:r>
          </w:p>
          <w:p w14:paraId="75C0CC63" w14:textId="77777777" w:rsidR="00EC7CB9" w:rsidRDefault="00EC7CB9" w:rsidP="00EC7CB9">
            <w:pPr>
              <w:numPr>
                <w:ilvl w:val="0"/>
                <w:numId w:val="7"/>
              </w:numPr>
              <w:spacing w:after="0" w:line="240" w:lineRule="auto"/>
              <w:ind w:left="730" w:hanging="708"/>
              <w:rPr>
                <w:rFonts w:ascii="Tahoma" w:hAnsi="Tahoma" w:cs="Tahoma"/>
                <w:color w:val="000000" w:themeColor="text1"/>
                <w:sz w:val="20"/>
                <w:szCs w:val="20"/>
              </w:rPr>
            </w:pPr>
            <w:r w:rsidRPr="00EC7CB9">
              <w:rPr>
                <w:rFonts w:ascii="Tahoma" w:hAnsi="Tahoma" w:cs="Tahoma"/>
                <w:color w:val="000000" w:themeColor="text1"/>
                <w:sz w:val="20"/>
                <w:szCs w:val="20"/>
              </w:rPr>
              <w:t xml:space="preserve">обеспечивать возможность считывания с CAN шины ТС </w:t>
            </w:r>
          </w:p>
          <w:p w14:paraId="5F688A68" w14:textId="2C1326B6" w:rsidR="00EC7CB9" w:rsidRPr="00EC7CB9" w:rsidRDefault="00EC7CB9" w:rsidP="00EC7CB9">
            <w:pPr>
              <w:spacing w:after="0" w:line="240" w:lineRule="auto"/>
              <w:ind w:left="22"/>
              <w:rPr>
                <w:rFonts w:ascii="Tahoma" w:hAnsi="Tahoma" w:cs="Tahoma"/>
                <w:color w:val="000000" w:themeColor="text1"/>
                <w:sz w:val="20"/>
                <w:szCs w:val="20"/>
              </w:rPr>
            </w:pPr>
            <w:r w:rsidRPr="00EC7CB9">
              <w:rPr>
                <w:rFonts w:ascii="Tahoma" w:hAnsi="Tahoma" w:cs="Tahoma"/>
                <w:color w:val="000000" w:themeColor="text1"/>
                <w:sz w:val="20"/>
                <w:szCs w:val="20"/>
              </w:rPr>
              <w:t xml:space="preserve">(при наличии) следующей информации: </w:t>
            </w:r>
          </w:p>
          <w:p w14:paraId="48929285"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 показания одометра, км;</w:t>
            </w:r>
          </w:p>
          <w:p w14:paraId="3A0BD0E2"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 использование ремня безопасности водителем и пассажиром;</w:t>
            </w:r>
          </w:p>
          <w:p w14:paraId="72593C66"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 использование фар ближнего света;</w:t>
            </w:r>
          </w:p>
          <w:p w14:paraId="646F0E23"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 остаток топлива в баке, показания штатного датчика уровня топлива (ДУТ).</w:t>
            </w:r>
          </w:p>
          <w:p w14:paraId="7AF2130F" w14:textId="77777777" w:rsidR="00EC7CB9" w:rsidRDefault="00EC7CB9" w:rsidP="00EC7CB9">
            <w:pPr>
              <w:numPr>
                <w:ilvl w:val="0"/>
                <w:numId w:val="7"/>
              </w:numPr>
              <w:spacing w:after="0" w:line="240" w:lineRule="auto"/>
              <w:ind w:left="589" w:hanging="567"/>
              <w:rPr>
                <w:rFonts w:ascii="Tahoma" w:hAnsi="Tahoma" w:cs="Tahoma"/>
                <w:color w:val="000000" w:themeColor="text1"/>
                <w:sz w:val="20"/>
                <w:szCs w:val="20"/>
              </w:rPr>
            </w:pPr>
            <w:r w:rsidRPr="00EC7CB9">
              <w:rPr>
                <w:rFonts w:ascii="Tahoma" w:hAnsi="Tahoma" w:cs="Tahoma"/>
                <w:color w:val="000000" w:themeColor="text1"/>
                <w:sz w:val="20"/>
                <w:szCs w:val="20"/>
              </w:rPr>
              <w:t xml:space="preserve">обеспечивать возможность считывания информации </w:t>
            </w:r>
          </w:p>
          <w:p w14:paraId="137E42F0" w14:textId="1E81F71F" w:rsidR="00EC7CB9" w:rsidRPr="00EC7CB9" w:rsidRDefault="00EC7CB9" w:rsidP="00EC7CB9">
            <w:pPr>
              <w:spacing w:after="0" w:line="240" w:lineRule="auto"/>
              <w:ind w:left="22"/>
              <w:rPr>
                <w:rFonts w:ascii="Tahoma" w:hAnsi="Tahoma" w:cs="Tahoma"/>
                <w:color w:val="000000" w:themeColor="text1"/>
                <w:sz w:val="20"/>
                <w:szCs w:val="20"/>
              </w:rPr>
            </w:pPr>
            <w:r w:rsidRPr="00EC7CB9">
              <w:rPr>
                <w:rFonts w:ascii="Tahoma" w:hAnsi="Tahoma" w:cs="Tahoma"/>
                <w:color w:val="000000" w:themeColor="text1"/>
                <w:sz w:val="20"/>
                <w:szCs w:val="20"/>
              </w:rPr>
              <w:t>напрямую с датчиков при их наличии для определения включения ближнего света фар и определения пристегнутого ремня безопасности водителя и пассажиров, в случае отсутствия информации с CAN</w:t>
            </w:r>
          </w:p>
          <w:p w14:paraId="2101DC54" w14:textId="77777777" w:rsidR="00EC7CB9" w:rsidRDefault="00EC7CB9" w:rsidP="00EC7CB9">
            <w:pPr>
              <w:numPr>
                <w:ilvl w:val="0"/>
                <w:numId w:val="7"/>
              </w:numPr>
              <w:spacing w:after="0" w:line="240" w:lineRule="auto"/>
              <w:ind w:left="589" w:hanging="567"/>
              <w:rPr>
                <w:rFonts w:ascii="Tahoma" w:hAnsi="Tahoma" w:cs="Tahoma"/>
                <w:color w:val="000000" w:themeColor="text1"/>
                <w:sz w:val="20"/>
                <w:szCs w:val="20"/>
              </w:rPr>
            </w:pPr>
            <w:r w:rsidRPr="00EC7CB9">
              <w:rPr>
                <w:rFonts w:ascii="Tahoma" w:hAnsi="Tahoma" w:cs="Tahoma"/>
                <w:color w:val="000000" w:themeColor="text1"/>
                <w:sz w:val="20"/>
                <w:szCs w:val="20"/>
              </w:rPr>
              <w:t xml:space="preserve">обеспечивать возможность подключения к внешним </w:t>
            </w:r>
          </w:p>
          <w:p w14:paraId="6DDAAC14" w14:textId="33D22C7F" w:rsidR="00EC7CB9" w:rsidRPr="00EC7CB9" w:rsidRDefault="00EC7CB9" w:rsidP="00EC7CB9">
            <w:pPr>
              <w:spacing w:after="0" w:line="240" w:lineRule="auto"/>
              <w:ind w:left="22"/>
              <w:rPr>
                <w:rFonts w:ascii="Tahoma" w:hAnsi="Tahoma" w:cs="Tahoma"/>
                <w:color w:val="000000" w:themeColor="text1"/>
                <w:sz w:val="20"/>
                <w:szCs w:val="20"/>
              </w:rPr>
            </w:pPr>
            <w:r w:rsidRPr="00EC7CB9">
              <w:rPr>
                <w:rFonts w:ascii="Tahoma" w:hAnsi="Tahoma" w:cs="Tahoma"/>
                <w:color w:val="000000" w:themeColor="text1"/>
                <w:sz w:val="20"/>
                <w:szCs w:val="20"/>
              </w:rPr>
              <w:t>датчикам ТС (не менее 3-х): зажигания, тревожной кнопки, штатный датчик уровня топлива, ближний свет фар и пр.</w:t>
            </w:r>
          </w:p>
          <w:p w14:paraId="6731E65D" w14:textId="77777777" w:rsidR="00EC7CB9" w:rsidRDefault="00EC7CB9" w:rsidP="00EC7CB9">
            <w:pPr>
              <w:numPr>
                <w:ilvl w:val="0"/>
                <w:numId w:val="7"/>
              </w:numPr>
              <w:spacing w:after="0" w:line="240" w:lineRule="auto"/>
              <w:ind w:left="589" w:hanging="567"/>
              <w:rPr>
                <w:rFonts w:ascii="Tahoma" w:hAnsi="Tahoma" w:cs="Tahoma"/>
                <w:color w:val="000000" w:themeColor="text1"/>
                <w:sz w:val="20"/>
                <w:szCs w:val="20"/>
              </w:rPr>
            </w:pPr>
            <w:r w:rsidRPr="00EC7CB9">
              <w:rPr>
                <w:rFonts w:ascii="Tahoma" w:hAnsi="Tahoma" w:cs="Tahoma"/>
                <w:color w:val="000000" w:themeColor="text1"/>
                <w:sz w:val="20"/>
                <w:szCs w:val="20"/>
              </w:rPr>
              <w:t xml:space="preserve">иметь функциональные возможности для подключения </w:t>
            </w:r>
          </w:p>
          <w:p w14:paraId="790872A0" w14:textId="6546C64A" w:rsidR="00EC7CB9" w:rsidRPr="00EC7CB9" w:rsidRDefault="00EC7CB9" w:rsidP="00EC7CB9">
            <w:pPr>
              <w:spacing w:after="0" w:line="240" w:lineRule="auto"/>
              <w:ind w:left="22"/>
              <w:rPr>
                <w:rFonts w:ascii="Tahoma" w:hAnsi="Tahoma" w:cs="Tahoma"/>
                <w:color w:val="000000" w:themeColor="text1"/>
                <w:sz w:val="20"/>
                <w:szCs w:val="20"/>
              </w:rPr>
            </w:pPr>
            <w:r w:rsidRPr="00EC7CB9">
              <w:rPr>
                <w:rFonts w:ascii="Tahoma" w:hAnsi="Tahoma" w:cs="Tahoma"/>
                <w:color w:val="000000" w:themeColor="text1"/>
                <w:sz w:val="20"/>
                <w:szCs w:val="20"/>
              </w:rPr>
              <w:t>блокировки двигателя и стартера ТС;</w:t>
            </w:r>
          </w:p>
          <w:p w14:paraId="668031F9" w14:textId="77777777" w:rsidR="00EC7CB9" w:rsidRDefault="00EC7CB9" w:rsidP="00EC7CB9">
            <w:pPr>
              <w:numPr>
                <w:ilvl w:val="0"/>
                <w:numId w:val="7"/>
              </w:numPr>
              <w:spacing w:after="0" w:line="240" w:lineRule="auto"/>
              <w:ind w:left="589" w:hanging="567"/>
              <w:rPr>
                <w:rFonts w:ascii="Tahoma" w:hAnsi="Tahoma" w:cs="Tahoma"/>
                <w:color w:val="000000" w:themeColor="text1"/>
                <w:sz w:val="20"/>
                <w:szCs w:val="20"/>
              </w:rPr>
            </w:pPr>
            <w:r w:rsidRPr="00EC7CB9">
              <w:rPr>
                <w:rFonts w:ascii="Tahoma" w:hAnsi="Tahoma" w:cs="Tahoma"/>
                <w:color w:val="000000" w:themeColor="text1"/>
                <w:sz w:val="20"/>
                <w:szCs w:val="20"/>
              </w:rPr>
              <w:t xml:space="preserve">обеспечивать различную звуковую сигнализацию в салоне </w:t>
            </w:r>
          </w:p>
          <w:p w14:paraId="54224B9A" w14:textId="005F63B1" w:rsidR="00EC7CB9" w:rsidRPr="00EC7CB9" w:rsidRDefault="00EC7CB9" w:rsidP="00EC7CB9">
            <w:pPr>
              <w:spacing w:after="0" w:line="240" w:lineRule="auto"/>
              <w:ind w:left="22"/>
              <w:rPr>
                <w:rFonts w:ascii="Tahoma" w:hAnsi="Tahoma" w:cs="Tahoma"/>
                <w:color w:val="000000" w:themeColor="text1"/>
                <w:sz w:val="20"/>
                <w:szCs w:val="20"/>
              </w:rPr>
            </w:pPr>
            <w:r w:rsidRPr="00EC7CB9">
              <w:rPr>
                <w:rFonts w:ascii="Tahoma" w:hAnsi="Tahoma" w:cs="Tahoma"/>
                <w:color w:val="000000" w:themeColor="text1"/>
                <w:sz w:val="20"/>
                <w:szCs w:val="20"/>
              </w:rPr>
              <w:t>ТС в случае срабатывания датчика стиля вождения и достижения определенных порогов скорости. Активация и настройка сигналов должна осуществляться удаленно пользователями, имеющими соответствующие права доступа и иметь возможность изменения порогов срабатывания;</w:t>
            </w:r>
          </w:p>
          <w:p w14:paraId="205D70C2" w14:textId="77777777" w:rsidR="00EC7CB9" w:rsidRDefault="00EC7CB9" w:rsidP="00EC7CB9">
            <w:pPr>
              <w:numPr>
                <w:ilvl w:val="0"/>
                <w:numId w:val="7"/>
              </w:numPr>
              <w:spacing w:after="0" w:line="240" w:lineRule="auto"/>
              <w:ind w:left="589" w:hanging="567"/>
              <w:rPr>
                <w:rFonts w:ascii="Tahoma" w:hAnsi="Tahoma" w:cs="Tahoma"/>
                <w:color w:val="000000" w:themeColor="text1"/>
                <w:sz w:val="20"/>
                <w:szCs w:val="20"/>
              </w:rPr>
            </w:pPr>
            <w:r w:rsidRPr="00EC7CB9">
              <w:rPr>
                <w:rFonts w:ascii="Tahoma" w:hAnsi="Tahoma" w:cs="Tahoma"/>
                <w:color w:val="000000" w:themeColor="text1"/>
                <w:sz w:val="20"/>
                <w:szCs w:val="20"/>
              </w:rPr>
              <w:t xml:space="preserve">фиксировать удары и перевороты (дорожно-транспортное </w:t>
            </w:r>
          </w:p>
          <w:p w14:paraId="42BB26F1" w14:textId="5F0A11E5" w:rsidR="00EC7CB9" w:rsidRPr="00EC7CB9" w:rsidRDefault="00EC7CB9" w:rsidP="00EC7CB9">
            <w:pPr>
              <w:spacing w:after="0" w:line="240" w:lineRule="auto"/>
              <w:ind w:left="22"/>
              <w:rPr>
                <w:rFonts w:ascii="Tahoma" w:hAnsi="Tahoma" w:cs="Tahoma"/>
                <w:color w:val="000000" w:themeColor="text1"/>
                <w:sz w:val="20"/>
                <w:szCs w:val="20"/>
              </w:rPr>
            </w:pPr>
            <w:r w:rsidRPr="00EC7CB9">
              <w:rPr>
                <w:rFonts w:ascii="Tahoma" w:hAnsi="Tahoma" w:cs="Tahoma"/>
                <w:color w:val="000000" w:themeColor="text1"/>
                <w:sz w:val="20"/>
                <w:szCs w:val="20"/>
              </w:rPr>
              <w:t>происшествие)</w:t>
            </w:r>
          </w:p>
          <w:p w14:paraId="20D1B6C8" w14:textId="77777777" w:rsidR="00EC7CB9" w:rsidRPr="00EC7CB9" w:rsidRDefault="00EC7CB9" w:rsidP="00EC7CB9">
            <w:pPr>
              <w:spacing w:after="0" w:line="240" w:lineRule="auto"/>
              <w:rPr>
                <w:rFonts w:ascii="Tahoma" w:hAnsi="Tahoma" w:cs="Tahoma"/>
                <w:color w:val="000000" w:themeColor="text1"/>
                <w:sz w:val="20"/>
                <w:szCs w:val="20"/>
              </w:rPr>
            </w:pPr>
          </w:p>
          <w:p w14:paraId="285DD838"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В модуле мониторинга должна быть реализована возможность удалённой настройки пороговых значений датчика стиля вождения для следующих событий:</w:t>
            </w:r>
          </w:p>
          <w:p w14:paraId="333CB3B6"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превышение допустимой (настраиваемой) скорости;</w:t>
            </w:r>
          </w:p>
          <w:p w14:paraId="3AC71F04"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резкое торможение;</w:t>
            </w:r>
          </w:p>
          <w:p w14:paraId="03FDA463"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резкое ускорение;</w:t>
            </w:r>
          </w:p>
          <w:p w14:paraId="34982BD4"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резкий поворот (боковое ускорение).</w:t>
            </w:r>
          </w:p>
          <w:p w14:paraId="4CD630E4"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w:t>
            </w:r>
            <w:r w:rsidRPr="00EC7CB9">
              <w:rPr>
                <w:rFonts w:ascii="Tahoma" w:hAnsi="Tahoma" w:cs="Tahoma"/>
                <w:color w:val="000000" w:themeColor="text1"/>
                <w:sz w:val="20"/>
                <w:szCs w:val="20"/>
              </w:rPr>
              <w:tab/>
              <w:t xml:space="preserve">удар по подвеске (неаккуратный проезд через неровность дороги) </w:t>
            </w:r>
          </w:p>
          <w:p w14:paraId="501E829A"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lastRenderedPageBreak/>
              <w:t>Фиксация факта дорожно-транспортного происшествия (сильных ударов) оборудованием должна происходить на аппаратном уровне на основании данных, полученных от датчика дорожно-транспортного происшествия.</w:t>
            </w:r>
          </w:p>
          <w:p w14:paraId="3D853DBD" w14:textId="77777777" w:rsidR="00EC7CB9" w:rsidRPr="00EC7CB9" w:rsidRDefault="00EC7CB9" w:rsidP="00EC7CB9">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Для каждого зафиксированного дорожно-транспортного происшествия (сильного удара) должен передаваться Профиль дорожно-транспортного происшествия, содержащий значение вектора ускорений по трем осям (XYZ) с частотой дискретизации не менее 100 Гц за период 7 секунд (350 измерений до удара и 350 измерений после удара).</w:t>
            </w:r>
          </w:p>
          <w:p w14:paraId="4329567D" w14:textId="0FA9D80F" w:rsidR="00EC7CB9" w:rsidRPr="005A680C" w:rsidRDefault="00EC7CB9" w:rsidP="009E71F9">
            <w:pPr>
              <w:spacing w:after="0" w:line="240" w:lineRule="auto"/>
              <w:rPr>
                <w:rFonts w:ascii="Tahoma" w:hAnsi="Tahoma" w:cs="Tahoma"/>
                <w:color w:val="000000" w:themeColor="text1"/>
                <w:sz w:val="20"/>
                <w:szCs w:val="20"/>
              </w:rPr>
            </w:pPr>
          </w:p>
        </w:tc>
      </w:tr>
      <w:tr w:rsidR="00C95303" w:rsidRPr="005A680C" w14:paraId="3C485710" w14:textId="77777777" w:rsidTr="003E5160">
        <w:tc>
          <w:tcPr>
            <w:tcW w:w="710" w:type="dxa"/>
            <w:tcBorders>
              <w:top w:val="outset" w:sz="6" w:space="0" w:color="auto"/>
              <w:left w:val="outset" w:sz="6" w:space="0" w:color="auto"/>
              <w:bottom w:val="outset" w:sz="6" w:space="0" w:color="auto"/>
              <w:right w:val="outset" w:sz="6" w:space="0" w:color="auto"/>
            </w:tcBorders>
            <w:vAlign w:val="center"/>
          </w:tcPr>
          <w:p w14:paraId="1DE7E6C9" w14:textId="77777777" w:rsidR="009F11A2" w:rsidRPr="00A6585D" w:rsidRDefault="009F11A2"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648D6656" w14:textId="7D6E311E" w:rsidR="009F11A2" w:rsidRPr="00EC7CB9" w:rsidRDefault="00EC7CB9" w:rsidP="005A680C">
            <w:pPr>
              <w:spacing w:after="0" w:line="240" w:lineRule="auto"/>
              <w:rPr>
                <w:rFonts w:ascii="Tahoma" w:hAnsi="Tahoma" w:cs="Tahoma"/>
                <w:b/>
                <w:bCs/>
                <w:color w:val="000000" w:themeColor="text1"/>
                <w:sz w:val="20"/>
                <w:szCs w:val="20"/>
              </w:rPr>
            </w:pPr>
            <w:r w:rsidRPr="00EC7CB9">
              <w:rPr>
                <w:rFonts w:ascii="Tahoma" w:hAnsi="Tahoma" w:cs="Tahoma"/>
                <w:b/>
                <w:bCs/>
                <w:color w:val="000000" w:themeColor="text1"/>
                <w:sz w:val="20"/>
                <w:szCs w:val="20"/>
              </w:rPr>
              <w:t>Требования блоку для считывания ключа идентификации водителей</w:t>
            </w:r>
          </w:p>
        </w:tc>
        <w:tc>
          <w:tcPr>
            <w:tcW w:w="6332" w:type="dxa"/>
            <w:tcBorders>
              <w:top w:val="outset" w:sz="6" w:space="0" w:color="auto"/>
              <w:left w:val="outset" w:sz="6" w:space="0" w:color="auto"/>
              <w:bottom w:val="outset" w:sz="6" w:space="0" w:color="auto"/>
              <w:right w:val="outset" w:sz="6" w:space="0" w:color="auto"/>
            </w:tcBorders>
            <w:vAlign w:val="center"/>
          </w:tcPr>
          <w:p w14:paraId="1F9BEFB9" w14:textId="68EB8084" w:rsidR="009F11A2" w:rsidRPr="005A680C" w:rsidRDefault="00EC7CB9" w:rsidP="005A680C">
            <w:pPr>
              <w:spacing w:after="0" w:line="240" w:lineRule="auto"/>
              <w:rPr>
                <w:rFonts w:ascii="Tahoma" w:hAnsi="Tahoma" w:cs="Tahoma"/>
                <w:color w:val="000000" w:themeColor="text1"/>
                <w:sz w:val="20"/>
                <w:szCs w:val="20"/>
              </w:rPr>
            </w:pPr>
            <w:r w:rsidRPr="00EC7CB9">
              <w:rPr>
                <w:rFonts w:ascii="Tahoma" w:hAnsi="Tahoma" w:cs="Tahoma"/>
                <w:color w:val="000000" w:themeColor="text1"/>
                <w:sz w:val="20"/>
                <w:szCs w:val="20"/>
              </w:rPr>
              <w:t>Блок для считывания ключа идентификации водителя должен работать с ключами идентификации водителя и интегрироваться с модулем мониторинга для передачи данных в программное приложение для построения отчетов режима труда и отдыха (</w:t>
            </w:r>
            <w:proofErr w:type="spellStart"/>
            <w:r w:rsidRPr="00EC7CB9">
              <w:rPr>
                <w:rFonts w:ascii="Tahoma" w:hAnsi="Tahoma" w:cs="Tahoma"/>
                <w:color w:val="000000" w:themeColor="text1"/>
                <w:sz w:val="20"/>
                <w:szCs w:val="20"/>
              </w:rPr>
              <w:t>РТиО</w:t>
            </w:r>
            <w:proofErr w:type="spellEnd"/>
            <w:r w:rsidRPr="00EC7CB9">
              <w:rPr>
                <w:rFonts w:ascii="Tahoma" w:hAnsi="Tahoma" w:cs="Tahoma"/>
                <w:color w:val="000000" w:themeColor="text1"/>
                <w:sz w:val="20"/>
                <w:szCs w:val="20"/>
              </w:rPr>
              <w:t xml:space="preserve">). </w:t>
            </w:r>
          </w:p>
        </w:tc>
      </w:tr>
      <w:tr w:rsidR="003E5160" w:rsidRPr="005A680C" w14:paraId="55DCF4DE" w14:textId="77777777" w:rsidTr="003E5160">
        <w:trPr>
          <w:trHeight w:val="44"/>
        </w:trPr>
        <w:tc>
          <w:tcPr>
            <w:tcW w:w="710" w:type="dxa"/>
            <w:tcBorders>
              <w:top w:val="outset" w:sz="6" w:space="0" w:color="auto"/>
              <w:left w:val="outset" w:sz="6" w:space="0" w:color="auto"/>
              <w:bottom w:val="outset" w:sz="6" w:space="0" w:color="auto"/>
              <w:right w:val="outset" w:sz="6" w:space="0" w:color="auto"/>
            </w:tcBorders>
            <w:vAlign w:val="center"/>
          </w:tcPr>
          <w:p w14:paraId="0CE86F39" w14:textId="66527505" w:rsidR="003E5160" w:rsidRPr="00A6585D" w:rsidRDefault="003E5160" w:rsidP="001D3975">
            <w:pPr>
              <w:pStyle w:val="a5"/>
              <w:numPr>
                <w:ilvl w:val="0"/>
                <w:numId w:val="5"/>
              </w:numPr>
              <w:spacing w:after="0" w:line="240" w:lineRule="auto"/>
              <w:ind w:left="0" w:firstLine="0"/>
              <w:jc w:val="center"/>
              <w:rPr>
                <w:rFonts w:ascii="Tahoma" w:eastAsia="Times New Roman" w:hAnsi="Tahoma" w:cs="Tahoma"/>
                <w:sz w:val="20"/>
                <w:szCs w:val="20"/>
              </w:rPr>
            </w:pPr>
          </w:p>
        </w:tc>
        <w:tc>
          <w:tcPr>
            <w:tcW w:w="2835" w:type="dxa"/>
            <w:tcBorders>
              <w:top w:val="outset" w:sz="6" w:space="0" w:color="auto"/>
              <w:left w:val="outset" w:sz="6" w:space="0" w:color="auto"/>
              <w:bottom w:val="outset" w:sz="6" w:space="0" w:color="auto"/>
              <w:right w:val="outset" w:sz="6" w:space="0" w:color="auto"/>
            </w:tcBorders>
            <w:vAlign w:val="center"/>
            <w:hideMark/>
          </w:tcPr>
          <w:p w14:paraId="219FEF0F" w14:textId="7F796707" w:rsidR="003E5160" w:rsidRPr="005A680C" w:rsidRDefault="003E5160" w:rsidP="005A680C">
            <w:pPr>
              <w:spacing w:after="0" w:line="240" w:lineRule="auto"/>
              <w:rPr>
                <w:rFonts w:ascii="Tahoma" w:eastAsia="Times New Roman" w:hAnsi="Tahoma" w:cs="Tahoma"/>
                <w:sz w:val="20"/>
                <w:szCs w:val="20"/>
              </w:rPr>
            </w:pPr>
            <w:r w:rsidRPr="003E5160">
              <w:rPr>
                <w:rFonts w:ascii="Tahoma" w:eastAsia="Times New Roman" w:hAnsi="Tahoma" w:cs="Tahoma"/>
                <w:b/>
                <w:bCs/>
                <w:sz w:val="20"/>
                <w:szCs w:val="20"/>
              </w:rPr>
              <w:t>Требования к установке оборудования</w:t>
            </w:r>
          </w:p>
        </w:tc>
        <w:tc>
          <w:tcPr>
            <w:tcW w:w="6379" w:type="dxa"/>
            <w:gridSpan w:val="2"/>
            <w:tcBorders>
              <w:top w:val="outset" w:sz="6" w:space="0" w:color="auto"/>
              <w:left w:val="outset" w:sz="6" w:space="0" w:color="auto"/>
              <w:bottom w:val="outset" w:sz="6" w:space="0" w:color="auto"/>
              <w:right w:val="outset" w:sz="6" w:space="0" w:color="auto"/>
            </w:tcBorders>
            <w:vAlign w:val="center"/>
          </w:tcPr>
          <w:p w14:paraId="5222EF48"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При выполнении работ по установке и гарантийному/не гарантийному обслуживанию Оборудования Исполнитель должен выполнять работы в соответствии с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охраны труда, пожарной безопасности и охраны окружающей среды. При отсутствии или неполноте положений вышеуказанных норм, Исполнитель выполняет работы в соответствии с требованиями, обычно предъявляемыми к организации и способам производства соответствующих работ.</w:t>
            </w:r>
          </w:p>
          <w:p w14:paraId="21428742"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При проведении монтажных работ следует предусматривать меры по защите приборов, пультов, электрических проводок от влияния атмосферных осадков, загрязнения, механических повреждений. Средства вычислительной техники - от статического электричества.</w:t>
            </w:r>
          </w:p>
          <w:p w14:paraId="104BAA40"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Выбор места расположения оборудования:</w:t>
            </w:r>
          </w:p>
          <w:p w14:paraId="41CF005D"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w:t>
            </w:r>
            <w:r w:rsidRPr="003E5160">
              <w:rPr>
                <w:rFonts w:ascii="Tahoma" w:eastAsia="Times New Roman" w:hAnsi="Tahoma" w:cs="Tahoma"/>
                <w:sz w:val="20"/>
                <w:szCs w:val="20"/>
              </w:rPr>
              <w:tab/>
              <w:t>главный модуль должен устанавливаться в наименее используемом водителем и труднодоступном для водителя и пассажиров месте ТС;</w:t>
            </w:r>
          </w:p>
          <w:p w14:paraId="3B58B9CE" w14:textId="3D4DC295" w:rsidR="003E5160" w:rsidRPr="005A680C"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w:t>
            </w:r>
            <w:r w:rsidRPr="003E5160">
              <w:rPr>
                <w:rFonts w:ascii="Tahoma" w:eastAsia="Times New Roman" w:hAnsi="Tahoma" w:cs="Tahoma"/>
                <w:sz w:val="20"/>
                <w:szCs w:val="20"/>
              </w:rPr>
              <w:tab/>
              <w:t>таковыми местами могут быть технологические пустоты под пластиковой обшивкой приборной панели и органов управления, задняя стенка или боковые стенки шкафчика перед передним пассажирским сиденьем, багажное отделение и другие</w:t>
            </w:r>
          </w:p>
        </w:tc>
      </w:tr>
      <w:tr w:rsidR="00C95303" w:rsidRPr="005A680C" w14:paraId="27D47C90" w14:textId="77777777" w:rsidTr="003E5160">
        <w:trPr>
          <w:trHeight w:val="753"/>
        </w:trPr>
        <w:tc>
          <w:tcPr>
            <w:tcW w:w="710" w:type="dxa"/>
            <w:tcBorders>
              <w:top w:val="outset" w:sz="6" w:space="0" w:color="auto"/>
              <w:left w:val="outset" w:sz="6" w:space="0" w:color="auto"/>
              <w:bottom w:val="outset" w:sz="6" w:space="0" w:color="auto"/>
              <w:right w:val="outset" w:sz="6" w:space="0" w:color="auto"/>
            </w:tcBorders>
            <w:vAlign w:val="center"/>
          </w:tcPr>
          <w:p w14:paraId="17BE4981" w14:textId="1925658F" w:rsidR="008D4FF0" w:rsidRPr="00A6585D" w:rsidRDefault="001A7262" w:rsidP="00F43C79">
            <w:pPr>
              <w:spacing w:after="0" w:line="240" w:lineRule="auto"/>
              <w:rPr>
                <w:rFonts w:ascii="Tahoma" w:eastAsia="Times New Roman" w:hAnsi="Tahoma" w:cs="Tahoma"/>
                <w:sz w:val="20"/>
                <w:szCs w:val="20"/>
              </w:rPr>
            </w:pPr>
            <w:r>
              <w:rPr>
                <w:rFonts w:ascii="Tahoma" w:eastAsia="Times New Roman" w:hAnsi="Tahoma" w:cs="Tahoma"/>
                <w:sz w:val="20"/>
                <w:szCs w:val="20"/>
              </w:rPr>
              <w:t>9</w:t>
            </w:r>
            <w:r w:rsidR="00F43C79">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415DA3C2" w14:textId="54994277" w:rsidR="003E5160" w:rsidRPr="003E5160" w:rsidRDefault="003E5160" w:rsidP="003E5160">
            <w:pPr>
              <w:spacing w:after="0" w:line="240" w:lineRule="auto"/>
              <w:rPr>
                <w:rFonts w:ascii="Tahoma" w:eastAsia="Times New Roman" w:hAnsi="Tahoma" w:cs="Tahoma"/>
                <w:b/>
                <w:bCs/>
                <w:sz w:val="20"/>
                <w:szCs w:val="20"/>
              </w:rPr>
            </w:pPr>
            <w:r w:rsidRPr="003E5160">
              <w:rPr>
                <w:rFonts w:ascii="Tahoma" w:eastAsia="Times New Roman" w:hAnsi="Tahoma" w:cs="Tahoma"/>
                <w:b/>
                <w:bCs/>
                <w:sz w:val="20"/>
                <w:szCs w:val="20"/>
              </w:rPr>
              <w:t>Требования к монтажу модуля мониторинга</w:t>
            </w:r>
          </w:p>
          <w:p w14:paraId="7A169A26" w14:textId="1ACDC748" w:rsidR="008D4FF0" w:rsidRPr="00A6585D" w:rsidRDefault="008D4FF0" w:rsidP="005A680C">
            <w:pPr>
              <w:spacing w:after="0" w:line="240" w:lineRule="auto"/>
              <w:rPr>
                <w:rFonts w:ascii="Tahoma" w:eastAsia="Times New Roman" w:hAnsi="Tahoma" w:cs="Tahoma"/>
                <w:b/>
                <w:bCs/>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57FB6DA6"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w:t>
            </w:r>
            <w:r w:rsidRPr="003E5160">
              <w:rPr>
                <w:rFonts w:ascii="Tahoma" w:eastAsia="Times New Roman" w:hAnsi="Tahoma" w:cs="Tahoma"/>
                <w:sz w:val="20"/>
                <w:szCs w:val="20"/>
              </w:rPr>
              <w:tab/>
              <w:t>схема монтажа должна быть унифицированной и применяться при монтажных работах на транспортных средствах различного функционального назначения без применения сложного монтажного оборудования;</w:t>
            </w:r>
          </w:p>
          <w:p w14:paraId="63AA6D4B"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w:t>
            </w:r>
            <w:r w:rsidRPr="003E5160">
              <w:rPr>
                <w:rFonts w:ascii="Tahoma" w:eastAsia="Times New Roman" w:hAnsi="Tahoma" w:cs="Tahoma"/>
                <w:sz w:val="20"/>
                <w:szCs w:val="20"/>
              </w:rPr>
              <w:tab/>
              <w:t>корпус модуля мониторинга должен крепиться к корпусу ТС саморезами или болтами. В случаях, когда крепление оборудования саморезами или болтами невозможно, допускается крепление оборудования в выбранном месте при помощи двусторонней полимерной самоклеящейся ленты. При этом для дополнительной фиксации должны быть использованы пластиковые хомуты подходящего размера, которыми оборудование притягивается к месту крепления;</w:t>
            </w:r>
          </w:p>
          <w:p w14:paraId="1C2FB6FB"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lastRenderedPageBreak/>
              <w:t>-</w:t>
            </w:r>
            <w:r w:rsidRPr="003E5160">
              <w:rPr>
                <w:rFonts w:ascii="Tahoma" w:eastAsia="Times New Roman" w:hAnsi="Tahoma" w:cs="Tahoma"/>
                <w:sz w:val="20"/>
                <w:szCs w:val="20"/>
              </w:rPr>
              <w:tab/>
              <w:t>питание модуля мониторинга должно осуществляться от бортовой сети ТС с напряжением 12-24 В. Для подключения питания необходимо использовать кабель питания из комплекта оборудования. Кабель питания должен подключаться к соответствующим контактам трекера с соблюдением полярности.</w:t>
            </w:r>
          </w:p>
          <w:p w14:paraId="6D8B81C3"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w:t>
            </w:r>
            <w:r w:rsidRPr="003E5160">
              <w:rPr>
                <w:rFonts w:ascii="Tahoma" w:eastAsia="Times New Roman" w:hAnsi="Tahoma" w:cs="Tahoma"/>
                <w:sz w:val="20"/>
                <w:szCs w:val="20"/>
              </w:rPr>
              <w:tab/>
              <w:t>размещение пломб в местах соединения с терминалом шлейфов, антенн, подключения датчиков с применением подхода исключения «случайного» отрыва или отклеивания пломб. Все пломбы доступны для обзора. Составление акта с подробным описанием комплектации, установленного оборудование перечислением всех элементов и узлов, установленных на ТС, с описанием номеров пломб для каждого соединения, фотоотчет каждой пломбы, включая фото ТС и гос. номера.</w:t>
            </w:r>
          </w:p>
          <w:p w14:paraId="1BFE1A17"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Работа Исполнителя должна быть организована с помощью Service Desk (</w:t>
            </w:r>
            <w:proofErr w:type="spellStart"/>
            <w:r w:rsidRPr="003E5160">
              <w:rPr>
                <w:rFonts w:ascii="Tahoma" w:eastAsia="Times New Roman" w:hAnsi="Tahoma" w:cs="Tahoma"/>
                <w:sz w:val="20"/>
                <w:szCs w:val="20"/>
              </w:rPr>
              <w:t>Technical</w:t>
            </w:r>
            <w:proofErr w:type="spellEnd"/>
            <w:r w:rsidRPr="003E5160">
              <w:rPr>
                <w:rFonts w:ascii="Tahoma" w:eastAsia="Times New Roman" w:hAnsi="Tahoma" w:cs="Tahoma"/>
                <w:sz w:val="20"/>
                <w:szCs w:val="20"/>
              </w:rPr>
              <w:t xml:space="preserve"> Desk) с указанием даты/времени и места планируемого проведения работ, контактными данными, подробным описанием задачи, ТС, оборудования, его настроек и т.д.</w:t>
            </w:r>
          </w:p>
          <w:p w14:paraId="7E3BAEC1" w14:textId="77777777" w:rsidR="003E5160" w:rsidRPr="003E5160" w:rsidRDefault="003E5160" w:rsidP="003E5160">
            <w:pPr>
              <w:spacing w:after="0" w:line="240" w:lineRule="auto"/>
              <w:rPr>
                <w:rFonts w:ascii="Tahoma" w:eastAsia="Times New Roman" w:hAnsi="Tahoma" w:cs="Tahoma"/>
                <w:sz w:val="20"/>
                <w:szCs w:val="20"/>
              </w:rPr>
            </w:pPr>
            <w:r w:rsidRPr="003E5160">
              <w:rPr>
                <w:rFonts w:ascii="Tahoma" w:eastAsia="Times New Roman" w:hAnsi="Tahoma" w:cs="Tahoma"/>
                <w:sz w:val="20"/>
                <w:szCs w:val="20"/>
              </w:rPr>
              <w:t>Все работы Исполнителя должны сопровождаться фотоотчетом для возможности контроля качества работ и состояния ТС на момент установки оборудования. Фотографии должны быть загружены в карточку работы на Service Desk (</w:t>
            </w:r>
            <w:proofErr w:type="spellStart"/>
            <w:r w:rsidRPr="003E5160">
              <w:rPr>
                <w:rFonts w:ascii="Tahoma" w:eastAsia="Times New Roman" w:hAnsi="Tahoma" w:cs="Tahoma"/>
                <w:sz w:val="20"/>
                <w:szCs w:val="20"/>
              </w:rPr>
              <w:t>Technical</w:t>
            </w:r>
            <w:proofErr w:type="spellEnd"/>
            <w:r w:rsidRPr="003E5160">
              <w:rPr>
                <w:rFonts w:ascii="Tahoma" w:eastAsia="Times New Roman" w:hAnsi="Tahoma" w:cs="Tahoma"/>
                <w:sz w:val="20"/>
                <w:szCs w:val="20"/>
              </w:rPr>
              <w:t xml:space="preserve"> Desk) с возможностью просмотра в карточке работы даты и типа работ и их Исполнителя.</w:t>
            </w:r>
          </w:p>
          <w:p w14:paraId="50249E29" w14:textId="4A7FD074" w:rsidR="0064550C" w:rsidRPr="00543D78" w:rsidDel="009F11A2" w:rsidRDefault="003E5160" w:rsidP="00AC7D54">
            <w:pPr>
              <w:spacing w:after="0" w:line="240" w:lineRule="auto"/>
              <w:rPr>
                <w:rFonts w:ascii="Tahoma" w:eastAsia="Times New Roman" w:hAnsi="Tahoma" w:cs="Tahoma"/>
                <w:sz w:val="20"/>
                <w:szCs w:val="20"/>
                <w:highlight w:val="yellow"/>
              </w:rPr>
            </w:pPr>
            <w:r w:rsidRPr="003E5160">
              <w:rPr>
                <w:rFonts w:ascii="Tahoma" w:eastAsia="Times New Roman" w:hAnsi="Tahoma" w:cs="Tahoma"/>
                <w:sz w:val="20"/>
                <w:szCs w:val="20"/>
              </w:rPr>
              <w:t>В результате пуско-наладочных работ, оборудование должно быть подключено к бортовой сети ТС в соответствии с требованиями производителя системы и правил безопасности.</w:t>
            </w:r>
          </w:p>
        </w:tc>
      </w:tr>
      <w:tr w:rsidR="00C95303" w:rsidRPr="005A680C" w14:paraId="5B8623B4" w14:textId="77777777" w:rsidTr="003E5160">
        <w:trPr>
          <w:trHeight w:val="753"/>
        </w:trPr>
        <w:tc>
          <w:tcPr>
            <w:tcW w:w="710" w:type="dxa"/>
            <w:tcBorders>
              <w:top w:val="outset" w:sz="6" w:space="0" w:color="auto"/>
              <w:left w:val="outset" w:sz="6" w:space="0" w:color="auto"/>
              <w:bottom w:val="outset" w:sz="6" w:space="0" w:color="auto"/>
              <w:right w:val="outset" w:sz="6" w:space="0" w:color="auto"/>
            </w:tcBorders>
            <w:vAlign w:val="center"/>
          </w:tcPr>
          <w:p w14:paraId="31D07830" w14:textId="72F0B9F8" w:rsidR="008D4FF0" w:rsidRPr="00A6585D" w:rsidRDefault="001A7262" w:rsidP="00F43C79">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10</w:t>
            </w:r>
            <w:r w:rsidR="00F43C79">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065A8A61" w14:textId="77777777" w:rsidR="003E5160" w:rsidRPr="003E5160" w:rsidRDefault="003E5160" w:rsidP="003E5160">
            <w:pPr>
              <w:spacing w:after="0" w:line="240" w:lineRule="auto"/>
              <w:rPr>
                <w:rFonts w:ascii="Tahoma" w:eastAsia="Times New Roman" w:hAnsi="Tahoma" w:cs="Tahoma"/>
                <w:b/>
                <w:bCs/>
                <w:sz w:val="20"/>
                <w:szCs w:val="20"/>
              </w:rPr>
            </w:pPr>
            <w:r w:rsidRPr="003E5160">
              <w:rPr>
                <w:rFonts w:ascii="Tahoma" w:eastAsia="Times New Roman" w:hAnsi="Tahoma" w:cs="Tahoma"/>
                <w:b/>
                <w:bCs/>
                <w:sz w:val="20"/>
                <w:szCs w:val="20"/>
              </w:rPr>
              <w:t>Требования к абонентскому обслуживанию системы мониторинга транспорта и безопасного вождения</w:t>
            </w:r>
          </w:p>
          <w:p w14:paraId="259F8F59" w14:textId="4E3F04A6" w:rsidR="008D4FF0" w:rsidRPr="00A6585D" w:rsidRDefault="008D4FF0" w:rsidP="005A680C">
            <w:pPr>
              <w:spacing w:after="0" w:line="240" w:lineRule="auto"/>
              <w:rPr>
                <w:rFonts w:ascii="Tahoma" w:eastAsia="Times New Roman" w:hAnsi="Tahoma" w:cs="Tahoma"/>
                <w:b/>
                <w:bCs/>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49E986DF"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Исполнитель в составе абонентского обслуживания должен обеспечить оказание следующих услуг: </w:t>
            </w:r>
          </w:p>
          <w:p w14:paraId="1EE7FDB8"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Подключение к программному обеспечению.</w:t>
            </w:r>
          </w:p>
          <w:p w14:paraId="44FD341D"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Круглосуточный доступ к программному обеспечению.</w:t>
            </w:r>
          </w:p>
          <w:p w14:paraId="40C5262F"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Консультирование по вопросам работы оборудования и программного обеспечения в круглосуточном режиме. </w:t>
            </w:r>
          </w:p>
          <w:p w14:paraId="6656B742"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Регулярное обновление базы с адресами для корректного отображения местоположения автомобилей в отчетах, выгружаемых </w:t>
            </w:r>
            <w:proofErr w:type="gramStart"/>
            <w:r w:rsidRPr="003E5160">
              <w:rPr>
                <w:rFonts w:ascii="Tahoma" w:eastAsia="Times New Roman" w:hAnsi="Tahoma" w:cs="Tahoma"/>
                <w:bCs/>
                <w:sz w:val="20"/>
                <w:szCs w:val="20"/>
              </w:rPr>
              <w:t>из ПО</w:t>
            </w:r>
            <w:proofErr w:type="gramEnd"/>
            <w:r w:rsidRPr="003E5160">
              <w:rPr>
                <w:rFonts w:ascii="Tahoma" w:eastAsia="Times New Roman" w:hAnsi="Tahoma" w:cs="Tahoma"/>
                <w:bCs/>
                <w:sz w:val="20"/>
                <w:szCs w:val="20"/>
              </w:rPr>
              <w:t xml:space="preserve"> должно производиться не реже одного раза в три месяца. </w:t>
            </w:r>
          </w:p>
          <w:p w14:paraId="27C1452E"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Своевременное обновление версии программного обеспечения установленного оборудования для его бесперебойной и корректной работы. Проверка актуальности версий программного обеспечения и необходимости обновления должна производиться не реже одного раза в месяц. </w:t>
            </w:r>
          </w:p>
          <w:p w14:paraId="3C87C642"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Поддержание </w:t>
            </w:r>
            <w:proofErr w:type="spellStart"/>
            <w:r w:rsidRPr="003E5160">
              <w:rPr>
                <w:rFonts w:ascii="Tahoma" w:eastAsia="Times New Roman" w:hAnsi="Tahoma" w:cs="Tahoma"/>
                <w:bCs/>
                <w:sz w:val="20"/>
                <w:szCs w:val="20"/>
              </w:rPr>
              <w:t>общепользовательских</w:t>
            </w:r>
            <w:proofErr w:type="spellEnd"/>
            <w:r w:rsidRPr="003E5160">
              <w:rPr>
                <w:rFonts w:ascii="Tahoma" w:eastAsia="Times New Roman" w:hAnsi="Tahoma" w:cs="Tahoma"/>
                <w:bCs/>
                <w:sz w:val="20"/>
                <w:szCs w:val="20"/>
              </w:rPr>
              <w:t xml:space="preserve"> </w:t>
            </w:r>
            <w:proofErr w:type="spellStart"/>
            <w:r w:rsidRPr="003E5160">
              <w:rPr>
                <w:rFonts w:ascii="Tahoma" w:eastAsia="Times New Roman" w:hAnsi="Tahoma" w:cs="Tahoma"/>
                <w:bCs/>
                <w:sz w:val="20"/>
                <w:szCs w:val="20"/>
              </w:rPr>
              <w:t>геозон</w:t>
            </w:r>
            <w:proofErr w:type="spellEnd"/>
            <w:r w:rsidRPr="003E5160">
              <w:rPr>
                <w:rFonts w:ascii="Tahoma" w:eastAsia="Times New Roman" w:hAnsi="Tahoma" w:cs="Tahoma"/>
                <w:bCs/>
                <w:sz w:val="20"/>
                <w:szCs w:val="20"/>
              </w:rPr>
              <w:t xml:space="preserve"> в актуальном состоянии. Исполнитель должен ежемесячно осуществлять проверку информации в открытых источниках об открытии новых дорог и автомагистралей, а также об изменении скоростных режимов на платных автодорогах, автомагистралях, в населенных пунктах. Должны быть актуализироваться данные по участкам с ограничением скорости 60, 70, 80, 90, 100, 110, 120, 130 км/ч.  Изменения должны вноситься в систему только согласно установленным (постоянным) знакам.</w:t>
            </w:r>
          </w:p>
          <w:p w14:paraId="3FCDB5EE"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lastRenderedPageBreak/>
              <w:t>- Настройка и редактирование профилей для отчетов, задание коэффициентов и весов, параметров фиксации нарушений. При необходимости, рекомендации по оптимальным параметрам для автопарка Заказчика.</w:t>
            </w:r>
          </w:p>
          <w:p w14:paraId="51C95123"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Организация сервисных выездов для локальной диагностики и калибровки оборудования, осуществления ремонтных, монтажных и демонтажных работ.  </w:t>
            </w:r>
          </w:p>
          <w:p w14:paraId="333A9836"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Заведение в систему учетных записей для пользователей с настройкой доступа к определенному перечню объектов, а также редактирование прав доступа, по запросу Заказчика. </w:t>
            </w:r>
          </w:p>
          <w:p w14:paraId="69EE2A0E"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Выделение подразделений, групп, формирование структуры компании Заказчика для удобства работы с автомобилями в программе - выгрузки отчетов, поиска ТС, выдачи доступов. </w:t>
            </w:r>
          </w:p>
          <w:p w14:paraId="70D03E23"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Проверка работоспособности оборудования, удаленные диагностика и настройка по запросу Заказчика. В случае невозможности удаленного решения проблемы - оформление сервисного выезда.</w:t>
            </w:r>
          </w:p>
          <w:p w14:paraId="7FECC9DC"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Доступ к информационному Порталу, на котором хранятся инструкции по работе с программным обеспечением, руководства пользователя, описания решений, отчетов, услуг.</w:t>
            </w:r>
          </w:p>
          <w:p w14:paraId="3A08F495"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Проведение обучающих онлайн мероприятий для сотрудников Заказчика по работе с программным обеспечением по отдельному запросу Заказчика, согласно утвержденному графику.</w:t>
            </w:r>
          </w:p>
          <w:p w14:paraId="049BD51E"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Анализ корректности данных, отображаемых в ПО, в случае если данные в системе вызывают подозрение, выявление причины некорректности и предложение одного или нескольких вариантов исправления ситуации. </w:t>
            </w:r>
          </w:p>
          <w:p w14:paraId="694BA355"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Отслеживание угнанного ТС. В случае сообщения об угоне автомобиля Исполнитель незамедлительно должен обеспечить организацию его удаленного отслеживания. В случае глушения/отключения оборудования, должно быть зафиксировано место и время ухода со связи, а при подключении модуля мониторинга к сети, Заказчик должен быть незамедлительно уведомлен.</w:t>
            </w:r>
          </w:p>
          <w:p w14:paraId="15C5E001"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Предоставление официальных справок о перемещении / местонахождении автомобилей, с информацией о наличии сертификатов соответствия для использования в судах, в том числе для оспаривания штрафов ГИБДД.</w:t>
            </w:r>
            <w:r w:rsidRPr="003E5160">
              <w:rPr>
                <w:rFonts w:ascii="Tahoma" w:eastAsia="Times New Roman" w:hAnsi="Tahoma" w:cs="Tahoma"/>
                <w:bCs/>
                <w:sz w:val="20"/>
                <w:szCs w:val="20"/>
              </w:rPr>
              <w:tab/>
            </w:r>
          </w:p>
          <w:p w14:paraId="632F3DF5" w14:textId="77777777" w:rsidR="003E5160" w:rsidRPr="003E5160" w:rsidRDefault="003E5160" w:rsidP="003E5160">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xml:space="preserve">- Предоставление отчетов по ДТП. Исполнитель должен предоставлять детальный анализ происшествия на основе данных системы (в том числе анализ 600 точек в случае срабатывания датчика удара). Дополнительно в справке предоставляются данные по использованию ТС в день ДТП и анализ качества вождения за полгода до ДТП. Отчет предоставляется на официальном бланке. </w:t>
            </w:r>
          </w:p>
          <w:p w14:paraId="754B0EDD" w14:textId="258F113D" w:rsidR="00543D78" w:rsidRPr="003E5160" w:rsidDel="009F11A2" w:rsidRDefault="003E5160" w:rsidP="005A680C">
            <w:pPr>
              <w:spacing w:after="0" w:line="240" w:lineRule="auto"/>
              <w:rPr>
                <w:rFonts w:ascii="Tahoma" w:eastAsia="Times New Roman" w:hAnsi="Tahoma" w:cs="Tahoma"/>
                <w:bCs/>
                <w:sz w:val="20"/>
                <w:szCs w:val="20"/>
              </w:rPr>
            </w:pPr>
            <w:r w:rsidRPr="003E5160">
              <w:rPr>
                <w:rFonts w:ascii="Tahoma" w:eastAsia="Times New Roman" w:hAnsi="Tahoma" w:cs="Tahoma"/>
                <w:bCs/>
                <w:sz w:val="20"/>
                <w:szCs w:val="20"/>
              </w:rPr>
              <w:t>- Обслуживание услуг оператора</w:t>
            </w:r>
          </w:p>
        </w:tc>
      </w:tr>
      <w:tr w:rsidR="00801A74" w:rsidRPr="005A680C" w14:paraId="57871EBA" w14:textId="77777777" w:rsidTr="003E5160">
        <w:trPr>
          <w:trHeight w:val="753"/>
        </w:trPr>
        <w:tc>
          <w:tcPr>
            <w:tcW w:w="710" w:type="dxa"/>
            <w:tcBorders>
              <w:top w:val="outset" w:sz="6" w:space="0" w:color="auto"/>
              <w:left w:val="outset" w:sz="6" w:space="0" w:color="auto"/>
              <w:bottom w:val="outset" w:sz="6" w:space="0" w:color="auto"/>
              <w:right w:val="outset" w:sz="6" w:space="0" w:color="auto"/>
            </w:tcBorders>
            <w:vAlign w:val="center"/>
          </w:tcPr>
          <w:p w14:paraId="3EFA22EF" w14:textId="6A1B9B46" w:rsidR="00801A74" w:rsidRPr="00A6585D" w:rsidRDefault="00F43C79" w:rsidP="00F43C79">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1</w:t>
            </w:r>
            <w:r w:rsidR="001A7262">
              <w:rPr>
                <w:rFonts w:ascii="Tahoma" w:eastAsia="Times New Roman" w:hAnsi="Tahoma" w:cs="Tahoma"/>
                <w:sz w:val="20"/>
                <w:szCs w:val="20"/>
              </w:rPr>
              <w:t>1</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1D1B0B42" w14:textId="0095DF53" w:rsidR="00801A74" w:rsidRPr="003E5160" w:rsidRDefault="003E5160" w:rsidP="005A680C">
            <w:pPr>
              <w:spacing w:after="0" w:line="240" w:lineRule="auto"/>
              <w:rPr>
                <w:rFonts w:ascii="Tahoma" w:eastAsia="Times New Roman" w:hAnsi="Tahoma" w:cs="Tahoma"/>
                <w:b/>
                <w:sz w:val="20"/>
                <w:szCs w:val="20"/>
              </w:rPr>
            </w:pPr>
            <w:r w:rsidRPr="003E5160">
              <w:rPr>
                <w:rFonts w:ascii="Tahoma" w:eastAsia="Times New Roman" w:hAnsi="Tahoma" w:cs="Tahoma"/>
                <w:b/>
                <w:sz w:val="20"/>
                <w:szCs w:val="20"/>
              </w:rPr>
              <w:t>Требования к услуге подключения к программному обеспечению</w:t>
            </w:r>
          </w:p>
        </w:tc>
        <w:tc>
          <w:tcPr>
            <w:tcW w:w="6332" w:type="dxa"/>
            <w:tcBorders>
              <w:top w:val="outset" w:sz="6" w:space="0" w:color="auto"/>
              <w:left w:val="outset" w:sz="6" w:space="0" w:color="auto"/>
              <w:bottom w:val="outset" w:sz="6" w:space="0" w:color="auto"/>
              <w:right w:val="outset" w:sz="6" w:space="0" w:color="auto"/>
            </w:tcBorders>
            <w:vAlign w:val="center"/>
          </w:tcPr>
          <w:p w14:paraId="5217CEE8"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Исполнитель должен подключить установленное и настроенное оборудование к программному обеспечению. </w:t>
            </w:r>
          </w:p>
          <w:p w14:paraId="76696A9A"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Исполнитель должен обладать правами на реализацию и поддержку программного продукта, подтвержденными разработчиком программного обеспечения, на весь период исполнения работ/услуг по договору. При этом разработчик ПО </w:t>
            </w:r>
            <w:r w:rsidRPr="003E5160">
              <w:rPr>
                <w:rFonts w:ascii="Tahoma" w:eastAsia="Times New Roman" w:hAnsi="Tahoma" w:cs="Tahoma"/>
                <w:color w:val="000000" w:themeColor="text1"/>
                <w:sz w:val="20"/>
                <w:szCs w:val="20"/>
              </w:rPr>
              <w:lastRenderedPageBreak/>
              <w:t>должен быть резидентом Российской Федерации, ПО должно быть зарегистрировано в Реестре программ для ЭВМ российской Федерации.</w:t>
            </w:r>
          </w:p>
          <w:p w14:paraId="318BB40D" w14:textId="452B8B5C" w:rsidR="00801A74" w:rsidRPr="00A6585D"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Должна быть обеспечена возможность доработки серверного ПО силами Поставщика, в случае необходимости и при дополнительном согласовании между Исполнителем и Заказчиком.</w:t>
            </w:r>
          </w:p>
        </w:tc>
      </w:tr>
      <w:tr w:rsidR="00801A74" w:rsidRPr="005A680C" w14:paraId="1ED4D29C" w14:textId="77777777" w:rsidTr="003E5160">
        <w:trPr>
          <w:trHeight w:val="753"/>
        </w:trPr>
        <w:tc>
          <w:tcPr>
            <w:tcW w:w="710" w:type="dxa"/>
            <w:tcBorders>
              <w:top w:val="outset" w:sz="6" w:space="0" w:color="auto"/>
              <w:left w:val="outset" w:sz="6" w:space="0" w:color="auto"/>
              <w:bottom w:val="outset" w:sz="6" w:space="0" w:color="auto"/>
              <w:right w:val="outset" w:sz="6" w:space="0" w:color="auto"/>
            </w:tcBorders>
            <w:vAlign w:val="center"/>
          </w:tcPr>
          <w:p w14:paraId="61881E01" w14:textId="40974B3B" w:rsidR="00801A74" w:rsidRPr="00A6585D" w:rsidRDefault="00F43C79" w:rsidP="00F43C79">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1</w:t>
            </w:r>
            <w:r w:rsidR="001A7262">
              <w:rPr>
                <w:rFonts w:ascii="Tahoma" w:eastAsia="Times New Roman" w:hAnsi="Tahoma" w:cs="Tahoma"/>
                <w:sz w:val="20"/>
                <w:szCs w:val="20"/>
              </w:rPr>
              <w:t>2</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1DA63185" w14:textId="77777777" w:rsidR="003E5160" w:rsidRPr="003E5160" w:rsidRDefault="003E5160" w:rsidP="003E5160">
            <w:pPr>
              <w:spacing w:after="0" w:line="240" w:lineRule="auto"/>
              <w:rPr>
                <w:rFonts w:ascii="Tahoma" w:eastAsia="Times New Roman" w:hAnsi="Tahoma" w:cs="Tahoma"/>
                <w:b/>
                <w:bCs/>
                <w:color w:val="000000" w:themeColor="text1"/>
                <w:sz w:val="20"/>
                <w:szCs w:val="20"/>
              </w:rPr>
            </w:pPr>
            <w:r w:rsidRPr="003E5160">
              <w:rPr>
                <w:rFonts w:ascii="Tahoma" w:eastAsia="Times New Roman" w:hAnsi="Tahoma" w:cs="Tahoma"/>
                <w:b/>
                <w:bCs/>
                <w:color w:val="000000" w:themeColor="text1"/>
                <w:sz w:val="20"/>
                <w:szCs w:val="20"/>
              </w:rPr>
              <w:t>Требования к программному обеспечению</w:t>
            </w:r>
          </w:p>
          <w:p w14:paraId="3DF3E6F4" w14:textId="04D9412E" w:rsidR="00801A74" w:rsidRPr="005A680C" w:rsidRDefault="00801A74" w:rsidP="005A680C">
            <w:pPr>
              <w:spacing w:after="0" w:line="240" w:lineRule="auto"/>
              <w:rPr>
                <w:rFonts w:ascii="Tahoma" w:eastAsia="Times New Roman" w:hAnsi="Tahoma" w:cs="Tahoma"/>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23BB096C"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Серверное программное обеспечение (далее ПО) системы мониторинга должно быть развернуто на мощностях Исполнителя и совместно с Пользовательским ПО обеспечивать выполнение основных функций:</w:t>
            </w:r>
          </w:p>
          <w:p w14:paraId="596537AB"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оперативный контроль местоположения, состояния и перемещения транспортных средств на всей территории России;</w:t>
            </w:r>
          </w:p>
          <w:p w14:paraId="1B15873F"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отображение фактических маршрутов движения ТС;</w:t>
            </w:r>
          </w:p>
          <w:p w14:paraId="23F2337C"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составление отчётности и уведомлений о фактическом движении ТС, состоянии подключенных и встроенных в Модуль мониторинга датчиков;</w:t>
            </w:r>
          </w:p>
          <w:p w14:paraId="1DADED59"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составление отчетности и уведомлений о параметрах безопасности вождения, включая соблюдение скоростных режимов, стиля вождения, срабатывания датчика дорожно-транспортного происшествия, режимов труда и отдыха водителя и т.д.;</w:t>
            </w:r>
          </w:p>
          <w:p w14:paraId="347725E2"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 xml:space="preserve">создание и контроль посещения </w:t>
            </w:r>
            <w:proofErr w:type="spellStart"/>
            <w:r w:rsidRPr="003E5160">
              <w:rPr>
                <w:rFonts w:ascii="Tahoma" w:eastAsia="Times New Roman" w:hAnsi="Tahoma" w:cs="Tahoma"/>
                <w:color w:val="000000" w:themeColor="text1"/>
                <w:sz w:val="20"/>
                <w:szCs w:val="20"/>
              </w:rPr>
              <w:t>геозон</w:t>
            </w:r>
            <w:proofErr w:type="spellEnd"/>
            <w:r w:rsidRPr="003E5160">
              <w:rPr>
                <w:rFonts w:ascii="Tahoma" w:eastAsia="Times New Roman" w:hAnsi="Tahoma" w:cs="Tahoma"/>
                <w:color w:val="000000" w:themeColor="text1"/>
                <w:sz w:val="20"/>
                <w:szCs w:val="20"/>
              </w:rPr>
              <w:t>;</w:t>
            </w:r>
          </w:p>
          <w:p w14:paraId="59F50B91"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настройку и администрирование системы, в том числе иметь возможность создавать пользователей, с доступом к различным группам ТС и с различным уровнем прав: Администратор, Пользователь, Владелец;</w:t>
            </w:r>
          </w:p>
          <w:p w14:paraId="28C9A9EC"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 xml:space="preserve">возможность передачи основных данных из Системы во внешние информационные системы с помощью API (Application </w:t>
            </w:r>
            <w:proofErr w:type="spellStart"/>
            <w:r w:rsidRPr="003E5160">
              <w:rPr>
                <w:rFonts w:ascii="Tahoma" w:eastAsia="Times New Roman" w:hAnsi="Tahoma" w:cs="Tahoma"/>
                <w:color w:val="000000" w:themeColor="text1"/>
                <w:sz w:val="20"/>
                <w:szCs w:val="20"/>
              </w:rPr>
              <w:t>Programming</w:t>
            </w:r>
            <w:proofErr w:type="spellEnd"/>
            <w:r w:rsidRPr="003E5160">
              <w:rPr>
                <w:rFonts w:ascii="Tahoma" w:eastAsia="Times New Roman" w:hAnsi="Tahoma" w:cs="Tahoma"/>
                <w:color w:val="000000" w:themeColor="text1"/>
                <w:sz w:val="20"/>
                <w:szCs w:val="20"/>
              </w:rPr>
              <w:t xml:space="preserve"> Interface), набора способов и правил, для обмена данных между различными видами программного обеспечения.</w:t>
            </w:r>
          </w:p>
          <w:p w14:paraId="5B8879F5"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Пользовательское ПО должно быть предназначено для получения информации об эксплуатации ТС в виде схем, отчетов, графиков, уведомлений и др., а также внесения информации в справочники Системы. Пользовательское ПО должно быть доступным с помощью WEB-интерфейса (Интернет-сайта) с любого устройства, при наличии у пользователя соответствующих данных для авторизации.</w:t>
            </w:r>
          </w:p>
          <w:p w14:paraId="1DBB80D3"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В ПО должна быть предусмотрена возможность расширения функционала для дальнейшего подключения системы, позволяющей осуществлять прием, обработку и сохранение фото и видеофрагментов от дополнительного бортового оборудования, формирование необходимых команд и подтверждений для бортового оборудования.</w:t>
            </w:r>
          </w:p>
          <w:p w14:paraId="3D49E9CE"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В ПО должны отображаться все оснащаемые транспортные средства, подключенные к серверу системы мониторинга.</w:t>
            </w:r>
          </w:p>
          <w:p w14:paraId="579B64CB"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Независимо от уровня доступа, пользователи должны иметь возможность самостоятельно поменять свой личный пароль, без обращений к другим лицам, при условии наличия у них доступа к корпоративной электронной почте.</w:t>
            </w:r>
          </w:p>
          <w:p w14:paraId="7F769B3B"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lastRenderedPageBreak/>
              <w:t>В ПО должны отображаться в режиме реального времени следующие данные о параметрах работы контролируемого транспорта:</w:t>
            </w:r>
          </w:p>
          <w:p w14:paraId="042E1E53"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время последнего приема данных с Модуля мониторинга (подключения к серверу);</w:t>
            </w:r>
          </w:p>
          <w:p w14:paraId="784DFB3D"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время последнего определения местоположения терминала;</w:t>
            </w:r>
          </w:p>
          <w:p w14:paraId="62AC4FFD"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текущая скорость;</w:t>
            </w:r>
          </w:p>
          <w:p w14:paraId="07858E6E"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текущий тип питания (основное или резервное);</w:t>
            </w:r>
          </w:p>
          <w:p w14:paraId="29B5CC8E"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текущее состояние зажигания ТС;</w:t>
            </w:r>
          </w:p>
          <w:p w14:paraId="3E753F13"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адрес местонахождения ТС;</w:t>
            </w:r>
          </w:p>
          <w:p w14:paraId="33018D6D"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ФИО водителя, который идентифицирован на данном ТС.</w:t>
            </w:r>
          </w:p>
          <w:p w14:paraId="5D9B5A0D"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Интерфейс ПО должен позволять пользователю настроить под себя его вид: доступные карты, отчеты, столбцы в отчетах и т.д.</w:t>
            </w:r>
          </w:p>
          <w:p w14:paraId="2BDA7B31"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В ПО должна быть реализована поддержка Интернет-карт с кэшированием для экономии траффика: Google, </w:t>
            </w:r>
            <w:proofErr w:type="spellStart"/>
            <w:r w:rsidRPr="003E5160">
              <w:rPr>
                <w:rFonts w:ascii="Tahoma" w:eastAsia="Times New Roman" w:hAnsi="Tahoma" w:cs="Tahoma"/>
                <w:color w:val="000000" w:themeColor="text1"/>
                <w:sz w:val="20"/>
                <w:szCs w:val="20"/>
              </w:rPr>
              <w:t>OpenStreetMap</w:t>
            </w:r>
            <w:proofErr w:type="spellEnd"/>
            <w:r w:rsidRPr="003E5160">
              <w:rPr>
                <w:rFonts w:ascii="Tahoma" w:eastAsia="Times New Roman" w:hAnsi="Tahoma" w:cs="Tahoma"/>
                <w:color w:val="000000" w:themeColor="text1"/>
                <w:sz w:val="20"/>
                <w:szCs w:val="20"/>
              </w:rPr>
              <w:t>, Яндекс и другие;</w:t>
            </w:r>
          </w:p>
          <w:p w14:paraId="77B4D1CD"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Для типовых сценариев использования системы в ПО должны быть реализованы быстрые способы навигации (за 1 клик), в том числе: </w:t>
            </w:r>
          </w:p>
          <w:p w14:paraId="6EE19EDB"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 xml:space="preserve">Отобразить маршрут движения или отчет за периоды сегодня, вчера, текущую или прошлую неделю и т.д.  </w:t>
            </w:r>
          </w:p>
          <w:p w14:paraId="60981B49"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Построить интересующий отчет по тому же ТС и за тот же период, по которым уже построен маршрут</w:t>
            </w:r>
          </w:p>
          <w:p w14:paraId="465BB6BB"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 xml:space="preserve">Построить соответствующий детальный отчет по клику на строчке в групповом отчете </w:t>
            </w:r>
          </w:p>
          <w:p w14:paraId="477DFD66"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Pr="003E5160">
              <w:rPr>
                <w:rFonts w:ascii="Tahoma" w:eastAsia="Times New Roman" w:hAnsi="Tahoma" w:cs="Tahoma"/>
                <w:color w:val="000000" w:themeColor="text1"/>
                <w:sz w:val="20"/>
                <w:szCs w:val="20"/>
              </w:rPr>
              <w:tab/>
              <w:t xml:space="preserve">Отобразить соответствующий маршрут движения по клику на строчке в детальном отчете </w:t>
            </w:r>
          </w:p>
          <w:p w14:paraId="476F073F"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ПО должно:</w:t>
            </w:r>
          </w:p>
          <w:p w14:paraId="42AF2A0E" w14:textId="77777777" w:rsidR="003E5160" w:rsidRDefault="003E5160" w:rsidP="003E5160">
            <w:pPr>
              <w:numPr>
                <w:ilvl w:val="0"/>
                <w:numId w:val="8"/>
              </w:numPr>
              <w:spacing w:after="0" w:line="240" w:lineRule="auto"/>
              <w:ind w:left="730" w:hanging="708"/>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позволять иметь древовидную структуру региональных </w:t>
            </w:r>
          </w:p>
          <w:p w14:paraId="0975E9E3" w14:textId="69FA4ED5" w:rsidR="003E5160" w:rsidRPr="003E5160" w:rsidRDefault="003E5160" w:rsidP="003E5160">
            <w:pPr>
              <w:spacing w:after="0" w:line="240" w:lineRule="auto"/>
              <w:ind w:left="22"/>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подразделений с привязкой к ним ТС и возможностью «перевода» ТС в другое подразделение автопарка Пользователем ПО с соответствующими правами;</w:t>
            </w:r>
          </w:p>
          <w:p w14:paraId="319C42C1" w14:textId="77777777" w:rsidR="003E5160" w:rsidRDefault="003E5160" w:rsidP="003E5160">
            <w:pPr>
              <w:numPr>
                <w:ilvl w:val="0"/>
                <w:numId w:val="8"/>
              </w:numPr>
              <w:spacing w:after="0" w:line="240" w:lineRule="auto"/>
              <w:ind w:left="730" w:hanging="708"/>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обеспечивать контроль соблюдения скоростных</w:t>
            </w:r>
            <w:r>
              <w:rPr>
                <w:rFonts w:ascii="Tahoma" w:eastAsia="Times New Roman" w:hAnsi="Tahoma" w:cs="Tahoma"/>
                <w:color w:val="000000" w:themeColor="text1"/>
                <w:sz w:val="20"/>
                <w:szCs w:val="20"/>
              </w:rPr>
              <w:t xml:space="preserve"> </w:t>
            </w:r>
          </w:p>
          <w:p w14:paraId="0B9A4F75" w14:textId="39634D61" w:rsidR="003E5160" w:rsidRPr="003E5160" w:rsidRDefault="003E5160" w:rsidP="003E5160">
            <w:pPr>
              <w:spacing w:after="0" w:line="240" w:lineRule="auto"/>
              <w:ind w:left="22"/>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ограничений на различных типах дорог;</w:t>
            </w:r>
          </w:p>
          <w:p w14:paraId="03C257AB" w14:textId="77777777" w:rsidR="003E5160" w:rsidRDefault="003E5160" w:rsidP="003E5160">
            <w:pPr>
              <w:numPr>
                <w:ilvl w:val="0"/>
                <w:numId w:val="8"/>
              </w:numPr>
              <w:spacing w:after="0" w:line="240" w:lineRule="auto"/>
              <w:ind w:left="730" w:hanging="708"/>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предоставлять возможность создания графических зон </w:t>
            </w:r>
          </w:p>
          <w:p w14:paraId="39E6F281" w14:textId="5365CEFB" w:rsidR="003E5160" w:rsidRPr="003E5160" w:rsidRDefault="003E5160" w:rsidP="003E5160">
            <w:pPr>
              <w:spacing w:after="0" w:line="240" w:lineRule="auto"/>
              <w:ind w:left="22"/>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любой формы;</w:t>
            </w:r>
          </w:p>
          <w:p w14:paraId="4372B4A5" w14:textId="77777777" w:rsidR="003E5160" w:rsidRDefault="003E5160" w:rsidP="003E5160">
            <w:pPr>
              <w:numPr>
                <w:ilvl w:val="0"/>
                <w:numId w:val="8"/>
              </w:numPr>
              <w:spacing w:after="0" w:line="240" w:lineRule="auto"/>
              <w:ind w:left="730" w:hanging="708"/>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предоставлять возможность группирования зон, </w:t>
            </w:r>
          </w:p>
          <w:p w14:paraId="6BF1FEC6" w14:textId="0E6E95BA" w:rsidR="003E5160" w:rsidRPr="003E5160" w:rsidRDefault="003E5160" w:rsidP="003E5160">
            <w:pPr>
              <w:spacing w:after="0" w:line="240" w:lineRule="auto"/>
              <w:ind w:left="22"/>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назначения различных цветов для всей группы зон или индивидуально для каждой зоны, возможность установки флага «видимость» для всех зон, для всех зон выбранных групп или индивидуально;</w:t>
            </w:r>
          </w:p>
          <w:p w14:paraId="507E4058" w14:textId="77777777" w:rsidR="003E5160" w:rsidRDefault="003E5160" w:rsidP="003E5160">
            <w:pPr>
              <w:numPr>
                <w:ilvl w:val="0"/>
                <w:numId w:val="8"/>
              </w:numPr>
              <w:spacing w:after="0" w:line="240" w:lineRule="auto"/>
              <w:ind w:left="730" w:hanging="708"/>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предоставлять возможность использования графических </w:t>
            </w:r>
          </w:p>
          <w:p w14:paraId="3DC7EFCF" w14:textId="16D6FB95" w:rsidR="003E5160" w:rsidRPr="003E5160" w:rsidRDefault="003E5160" w:rsidP="003E5160">
            <w:pPr>
              <w:spacing w:after="0" w:line="240" w:lineRule="auto"/>
              <w:ind w:left="22"/>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зон в адресном поиске (адреса в отчетах) для всех зон выбранных групп или индивидуально;</w:t>
            </w:r>
          </w:p>
          <w:p w14:paraId="139A3145" w14:textId="77777777" w:rsidR="003E5160" w:rsidRDefault="003E5160" w:rsidP="003E5160">
            <w:pPr>
              <w:numPr>
                <w:ilvl w:val="0"/>
                <w:numId w:val="8"/>
              </w:numPr>
              <w:spacing w:after="0" w:line="240" w:lineRule="auto"/>
              <w:ind w:left="730" w:hanging="730"/>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предоставлять возможность настройки видимости </w:t>
            </w:r>
          </w:p>
          <w:p w14:paraId="3A47B808" w14:textId="7116D299"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графических зон с диапазоном прозрачности от 0 до 100%; </w:t>
            </w:r>
          </w:p>
          <w:p w14:paraId="7660F903" w14:textId="77777777" w:rsidR="008D148A" w:rsidRDefault="003E5160" w:rsidP="008D148A">
            <w:pPr>
              <w:numPr>
                <w:ilvl w:val="0"/>
                <w:numId w:val="8"/>
              </w:numPr>
              <w:spacing w:after="0" w:line="240" w:lineRule="auto"/>
              <w:ind w:left="730" w:hanging="730"/>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обеспечивать возможность работы через </w:t>
            </w:r>
          </w:p>
          <w:p w14:paraId="6C6BF0F5" w14:textId="2B6254EE" w:rsidR="003E5160" w:rsidRPr="003E5160" w:rsidRDefault="003E5160" w:rsidP="008D148A">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Интернет-браузер и мобильные устройства (смартфоны и планшеты с ОС </w:t>
            </w:r>
            <w:proofErr w:type="spellStart"/>
            <w:r w:rsidRPr="003E5160">
              <w:rPr>
                <w:rFonts w:ascii="Tahoma" w:eastAsia="Times New Roman" w:hAnsi="Tahoma" w:cs="Tahoma"/>
                <w:color w:val="000000" w:themeColor="text1"/>
                <w:sz w:val="20"/>
                <w:szCs w:val="20"/>
              </w:rPr>
              <w:t>iOS</w:t>
            </w:r>
            <w:proofErr w:type="spellEnd"/>
            <w:r w:rsidRPr="003E5160">
              <w:rPr>
                <w:rFonts w:ascii="Tahoma" w:eastAsia="Times New Roman" w:hAnsi="Tahoma" w:cs="Tahoma"/>
                <w:color w:val="000000" w:themeColor="text1"/>
                <w:sz w:val="20"/>
                <w:szCs w:val="20"/>
              </w:rPr>
              <w:t xml:space="preserve"> и </w:t>
            </w:r>
            <w:proofErr w:type="spellStart"/>
            <w:r w:rsidRPr="003E5160">
              <w:rPr>
                <w:rFonts w:ascii="Tahoma" w:eastAsia="Times New Roman" w:hAnsi="Tahoma" w:cs="Tahoma"/>
                <w:color w:val="000000" w:themeColor="text1"/>
                <w:sz w:val="20"/>
                <w:szCs w:val="20"/>
              </w:rPr>
              <w:t>Android</w:t>
            </w:r>
            <w:proofErr w:type="spellEnd"/>
            <w:r w:rsidRPr="003E5160">
              <w:rPr>
                <w:rFonts w:ascii="Tahoma" w:eastAsia="Times New Roman" w:hAnsi="Tahoma" w:cs="Tahoma"/>
                <w:color w:val="000000" w:themeColor="text1"/>
                <w:sz w:val="20"/>
                <w:szCs w:val="20"/>
              </w:rPr>
              <w:t xml:space="preserve"> и т.д.).;</w:t>
            </w:r>
          </w:p>
          <w:p w14:paraId="6442189B"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содержать инструменты для анализа использования </w:t>
            </w:r>
          </w:p>
          <w:p w14:paraId="0407CFFC" w14:textId="281261E3"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автомобилей подразделений (групповые аналитические отчеты);</w:t>
            </w:r>
          </w:p>
          <w:p w14:paraId="3F2FAF0D"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lastRenderedPageBreak/>
              <w:t xml:space="preserve">позволять использовать функцию быстрого поиска во всех </w:t>
            </w:r>
          </w:p>
          <w:p w14:paraId="3AC29618" w14:textId="56B6D5AA"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справочниках и формах, в том числе по номеру ТС, фамилии водителя, адресу нахождения ТС;</w:t>
            </w:r>
          </w:p>
          <w:p w14:paraId="056AB219"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отображать оперативную информацию о текущем состоянии </w:t>
            </w:r>
          </w:p>
          <w:p w14:paraId="5604DC40" w14:textId="235B6CD3"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ТС с цветовой схемой индикации (на связи/отставание данных, на стоянке или в движении и т.д.);</w:t>
            </w:r>
          </w:p>
          <w:p w14:paraId="35120D4E"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иметь возможность получения отчетов по сотрудникам </w:t>
            </w:r>
          </w:p>
          <w:p w14:paraId="138272AC" w14:textId="693F1B95"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(водителям). Для каждого сотрудника должна сохраняться история его вождения на различных ТС;</w:t>
            </w:r>
          </w:p>
          <w:p w14:paraId="45B56FC2"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позволять пользователю самостоятельно настроить несколько </w:t>
            </w:r>
          </w:p>
          <w:p w14:paraId="0E75E7C9" w14:textId="10952B93"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вариантов шаблонов для каждого отчета и выбрать один из шаблонов для использования его «по умолчанию»;</w:t>
            </w:r>
          </w:p>
          <w:p w14:paraId="30C3039C"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иметь возможность сохранения отчетов в различные форматы </w:t>
            </w:r>
          </w:p>
          <w:p w14:paraId="5C49BF71" w14:textId="5C8D38A5"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файлов, в том числе PDF, XLS, CSV, WORD, PNG, JSON и </w:t>
            </w:r>
            <w:proofErr w:type="spellStart"/>
            <w:r w:rsidRPr="003E5160">
              <w:rPr>
                <w:rFonts w:ascii="Tahoma" w:eastAsia="Times New Roman" w:hAnsi="Tahoma" w:cs="Tahoma"/>
                <w:color w:val="000000" w:themeColor="text1"/>
                <w:sz w:val="20"/>
                <w:szCs w:val="20"/>
              </w:rPr>
              <w:t>др</w:t>
            </w:r>
            <w:proofErr w:type="spellEnd"/>
            <w:r w:rsidRPr="003E5160">
              <w:rPr>
                <w:rFonts w:ascii="Tahoma" w:eastAsia="Times New Roman" w:hAnsi="Tahoma" w:cs="Tahoma"/>
                <w:color w:val="000000" w:themeColor="text1"/>
                <w:sz w:val="20"/>
                <w:szCs w:val="20"/>
              </w:rPr>
              <w:t>;</w:t>
            </w:r>
          </w:p>
          <w:p w14:paraId="54A1DE23"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предоставлять пользователю возможность создавать задания </w:t>
            </w:r>
          </w:p>
          <w:p w14:paraId="14423F73" w14:textId="446E4034"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на автоматическую регулярную рассылку отчетов (с указанием нужного шаблона) на </w:t>
            </w:r>
            <w:proofErr w:type="spellStart"/>
            <w:r w:rsidRPr="003E5160">
              <w:rPr>
                <w:rFonts w:ascii="Tahoma" w:eastAsia="Times New Roman" w:hAnsi="Tahoma" w:cs="Tahoma"/>
                <w:color w:val="000000" w:themeColor="text1"/>
                <w:sz w:val="20"/>
                <w:szCs w:val="20"/>
              </w:rPr>
              <w:t>e-mail</w:t>
            </w:r>
            <w:proofErr w:type="spellEnd"/>
            <w:r w:rsidRPr="003E5160">
              <w:rPr>
                <w:rFonts w:ascii="Tahoma" w:eastAsia="Times New Roman" w:hAnsi="Tahoma" w:cs="Tahoma"/>
                <w:color w:val="000000" w:themeColor="text1"/>
                <w:sz w:val="20"/>
                <w:szCs w:val="20"/>
              </w:rPr>
              <w:t>;</w:t>
            </w:r>
          </w:p>
          <w:p w14:paraId="351FCC52"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предоставлять пользователю возможность отправлять отчеты </w:t>
            </w:r>
          </w:p>
          <w:p w14:paraId="4C88D9BF" w14:textId="60D3B6FC"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на печать;</w:t>
            </w:r>
          </w:p>
          <w:p w14:paraId="111D3FE6"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иметь возможность направления уведомлений в виде </w:t>
            </w:r>
          </w:p>
          <w:p w14:paraId="39164C5A" w14:textId="1FEE3969"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всплывающего сообщения в пользовательском ПО, ленты уведомлений, письма на </w:t>
            </w:r>
            <w:proofErr w:type="spellStart"/>
            <w:r w:rsidRPr="003E5160">
              <w:rPr>
                <w:rFonts w:ascii="Tahoma" w:eastAsia="Times New Roman" w:hAnsi="Tahoma" w:cs="Tahoma"/>
                <w:color w:val="000000" w:themeColor="text1"/>
                <w:sz w:val="20"/>
                <w:szCs w:val="20"/>
              </w:rPr>
              <w:t>e-mail</w:t>
            </w:r>
            <w:proofErr w:type="spellEnd"/>
            <w:r w:rsidRPr="003E5160">
              <w:rPr>
                <w:rFonts w:ascii="Tahoma" w:eastAsia="Times New Roman" w:hAnsi="Tahoma" w:cs="Tahoma"/>
                <w:color w:val="000000" w:themeColor="text1"/>
                <w:sz w:val="20"/>
                <w:szCs w:val="20"/>
              </w:rPr>
              <w:t xml:space="preserve">, а также в виде </w:t>
            </w:r>
            <w:proofErr w:type="spellStart"/>
            <w:r w:rsidRPr="003E5160">
              <w:rPr>
                <w:rFonts w:ascii="Tahoma" w:eastAsia="Times New Roman" w:hAnsi="Tahoma" w:cs="Tahoma"/>
                <w:color w:val="000000" w:themeColor="text1"/>
                <w:sz w:val="20"/>
                <w:szCs w:val="20"/>
              </w:rPr>
              <w:t>СМС-сообщения</w:t>
            </w:r>
            <w:proofErr w:type="spellEnd"/>
            <w:r w:rsidRPr="003E5160">
              <w:rPr>
                <w:rFonts w:ascii="Tahoma" w:eastAsia="Times New Roman" w:hAnsi="Tahoma" w:cs="Tahoma"/>
                <w:color w:val="000000" w:themeColor="text1"/>
                <w:sz w:val="20"/>
                <w:szCs w:val="20"/>
              </w:rPr>
              <w:t>;</w:t>
            </w:r>
          </w:p>
          <w:p w14:paraId="037F40EB" w14:textId="77777777" w:rsidR="008D148A" w:rsidRDefault="003E5160" w:rsidP="008D148A">
            <w:pPr>
              <w:numPr>
                <w:ilvl w:val="0"/>
                <w:numId w:val="8"/>
              </w:numPr>
              <w:spacing w:after="0" w:line="240" w:lineRule="auto"/>
              <w:ind w:left="30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позволять пользователю настроить автоматическую рассылку </w:t>
            </w:r>
          </w:p>
          <w:p w14:paraId="277BFBFA" w14:textId="2A290A5C" w:rsidR="003E5160" w:rsidRPr="003E5160" w:rsidRDefault="003E5160" w:rsidP="008D148A">
            <w:pPr>
              <w:spacing w:after="0" w:line="240" w:lineRule="auto"/>
              <w:ind w:left="-55"/>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отчетов и уведомлений на </w:t>
            </w:r>
            <w:proofErr w:type="spellStart"/>
            <w:r w:rsidRPr="003E5160">
              <w:rPr>
                <w:rFonts w:ascii="Tahoma" w:eastAsia="Times New Roman" w:hAnsi="Tahoma" w:cs="Tahoma"/>
                <w:color w:val="000000" w:themeColor="text1"/>
                <w:sz w:val="20"/>
                <w:szCs w:val="20"/>
              </w:rPr>
              <w:t>e-mail</w:t>
            </w:r>
            <w:proofErr w:type="spellEnd"/>
            <w:r w:rsidRPr="003E5160">
              <w:rPr>
                <w:rFonts w:ascii="Tahoma" w:eastAsia="Times New Roman" w:hAnsi="Tahoma" w:cs="Tahoma"/>
                <w:color w:val="000000" w:themeColor="text1"/>
                <w:sz w:val="20"/>
                <w:szCs w:val="20"/>
              </w:rPr>
              <w:t xml:space="preserve"> Пользователей или внешних лиц. При настройке рассылки отчетов и уведомлений должна быть возможность указать конкретные ТС, сотрудников и </w:t>
            </w:r>
            <w:proofErr w:type="spellStart"/>
            <w:r w:rsidRPr="003E5160">
              <w:rPr>
                <w:rFonts w:ascii="Tahoma" w:eastAsia="Times New Roman" w:hAnsi="Tahoma" w:cs="Tahoma"/>
                <w:color w:val="000000" w:themeColor="text1"/>
                <w:sz w:val="20"/>
                <w:szCs w:val="20"/>
              </w:rPr>
              <w:t>геозоны</w:t>
            </w:r>
            <w:proofErr w:type="spellEnd"/>
            <w:r w:rsidRPr="003E5160">
              <w:rPr>
                <w:rFonts w:ascii="Tahoma" w:eastAsia="Times New Roman" w:hAnsi="Tahoma" w:cs="Tahoma"/>
                <w:color w:val="000000" w:themeColor="text1"/>
                <w:sz w:val="20"/>
                <w:szCs w:val="20"/>
              </w:rPr>
              <w:t xml:space="preserve">, а также конкретные группы ТС, сотрудников и </w:t>
            </w:r>
            <w:proofErr w:type="spellStart"/>
            <w:r w:rsidRPr="003E5160">
              <w:rPr>
                <w:rFonts w:ascii="Tahoma" w:eastAsia="Times New Roman" w:hAnsi="Tahoma" w:cs="Tahoma"/>
                <w:color w:val="000000" w:themeColor="text1"/>
                <w:sz w:val="20"/>
                <w:szCs w:val="20"/>
              </w:rPr>
              <w:t>геозон</w:t>
            </w:r>
            <w:proofErr w:type="spellEnd"/>
            <w:r w:rsidRPr="003E5160">
              <w:rPr>
                <w:rFonts w:ascii="Tahoma" w:eastAsia="Times New Roman" w:hAnsi="Tahoma" w:cs="Tahoma"/>
                <w:color w:val="000000" w:themeColor="text1"/>
                <w:sz w:val="20"/>
                <w:szCs w:val="20"/>
              </w:rPr>
              <w:t xml:space="preserve">. В случае, если выбраны группы ТС, сотрудников и </w:t>
            </w:r>
            <w:proofErr w:type="spellStart"/>
            <w:r w:rsidRPr="003E5160">
              <w:rPr>
                <w:rFonts w:ascii="Tahoma" w:eastAsia="Times New Roman" w:hAnsi="Tahoma" w:cs="Tahoma"/>
                <w:color w:val="000000" w:themeColor="text1"/>
                <w:sz w:val="20"/>
                <w:szCs w:val="20"/>
              </w:rPr>
              <w:t>геозон</w:t>
            </w:r>
            <w:proofErr w:type="spellEnd"/>
            <w:r w:rsidRPr="003E5160">
              <w:rPr>
                <w:rFonts w:ascii="Tahoma" w:eastAsia="Times New Roman" w:hAnsi="Tahoma" w:cs="Tahoma"/>
                <w:color w:val="000000" w:themeColor="text1"/>
                <w:sz w:val="20"/>
                <w:szCs w:val="20"/>
              </w:rPr>
              <w:t>, данные правила должны распространяться и на новые сущности при добавлении их в соответствующие выбранные группы (например, добавили новое ТС в автоколонну – оно автоматически попадет в регулярные отчеты и уведомления, настроенные для данной автоколонны, без необходимости обновлять настройки рассылки)</w:t>
            </w:r>
          </w:p>
          <w:p w14:paraId="5A7E7325"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При построении отчета об использовании автопарка, при определении «рабочего времени» для сотрудников из различных географических зон, ПО должно учитывать часовые пояса для каждого автомобиля (поправка на часовой пояс по региону базирования данного автомобиля).</w:t>
            </w:r>
          </w:p>
          <w:p w14:paraId="40143DAA"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Контроль за использованием ТС должен осуществляться с помощью следующей функциональности:</w:t>
            </w:r>
          </w:p>
          <w:p w14:paraId="638E79D3" w14:textId="631BB77D"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Слежение за ТС в режиме реального времени (текущее местоположение на различных Интернет-картах);</w:t>
            </w:r>
          </w:p>
          <w:p w14:paraId="6BE47009" w14:textId="51EF9939"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Измерение расстояния на карте с возможностью указания произвольного числа промежуточных точек для более точного измерения длины маршрута ТС между двумя пунктами;</w:t>
            </w:r>
          </w:p>
          <w:p w14:paraId="35AB080D" w14:textId="2AE06F81"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lastRenderedPageBreak/>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Отображение реальной траектории движения ТС на карте за любой период в прошлом (маршруты движения);</w:t>
            </w:r>
          </w:p>
          <w:p w14:paraId="7D609B15" w14:textId="64264992"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Отчеты о стоянках и поездках между стоянками с информацией о времени в движении, продолжительности стоянок, времени начала работы ТС (по началу первого движения), времени окончания работы ТС (по окончанию последнего движения), средней скорости движения, адресах стоянок, максимальной скорости движения;</w:t>
            </w:r>
          </w:p>
          <w:p w14:paraId="7E2A75F4" w14:textId="48B8B960"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Отчеты о фактических заправках и расходе топлива с указанием объема, времени, адреса заправок и графика изменения уровня топлива в баке.</w:t>
            </w:r>
          </w:p>
          <w:p w14:paraId="3DFBFF43" w14:textId="3700DEB8"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 xml:space="preserve">Отчеты о посещении и покидании графических зон автомобилями, в том числе в форме SMS или </w:t>
            </w:r>
            <w:proofErr w:type="spellStart"/>
            <w:r w:rsidRPr="003E5160">
              <w:rPr>
                <w:rFonts w:ascii="Tahoma" w:eastAsia="Times New Roman" w:hAnsi="Tahoma" w:cs="Tahoma"/>
                <w:color w:val="000000" w:themeColor="text1"/>
                <w:sz w:val="20"/>
                <w:szCs w:val="20"/>
              </w:rPr>
              <w:t>e-mail</w:t>
            </w:r>
            <w:proofErr w:type="spellEnd"/>
            <w:r w:rsidRPr="003E5160">
              <w:rPr>
                <w:rFonts w:ascii="Tahoma" w:eastAsia="Times New Roman" w:hAnsi="Tahoma" w:cs="Tahoma"/>
                <w:color w:val="000000" w:themeColor="text1"/>
                <w:sz w:val="20"/>
                <w:szCs w:val="20"/>
              </w:rPr>
              <w:t xml:space="preserve"> -уведомлений на указанную группу пользователей.</w:t>
            </w:r>
          </w:p>
          <w:p w14:paraId="077C7D4B"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В основном интерфейсе должна быть доступна система отчетов по безопасности вождения. Групповой отчет по безопасности вождения должен представлять собой рейтинг водителей, по их оценке, безопасности вождения, которая должна зависеть, но не ограничиваться, указанными ниже параметрами (при условии подключения соответствующих датчиков):</w:t>
            </w:r>
          </w:p>
          <w:p w14:paraId="4DDF5274" w14:textId="59D322FE"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длительности и величины превышения максимально разрешенной на разных дорогах скорости;</w:t>
            </w:r>
          </w:p>
          <w:p w14:paraId="0B6B0C6D" w14:textId="1DF579CF"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количества резких торможений, ускорений, поворотов направо и налево (на 100 км пробега);</w:t>
            </w:r>
          </w:p>
          <w:p w14:paraId="24C874BC" w14:textId="75AB5AF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количества случаев применения повышенных оборотов двигателя (индивидуально для каждого ТС);</w:t>
            </w:r>
          </w:p>
          <w:p w14:paraId="3933208C" w14:textId="4B38AA3B"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использования водителем ремня безопасности;</w:t>
            </w:r>
          </w:p>
          <w:p w14:paraId="797462F0" w14:textId="25BB334A"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использования фар ближнего света.</w:t>
            </w:r>
          </w:p>
          <w:p w14:paraId="0104875B" w14:textId="7EEE8E32" w:rsidR="003E5160" w:rsidRPr="003E5160" w:rsidRDefault="008D148A" w:rsidP="003E5160">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 xml:space="preserve">     </w:t>
            </w:r>
            <w:r w:rsidR="003E5160" w:rsidRPr="003E5160">
              <w:rPr>
                <w:rFonts w:ascii="Tahoma" w:eastAsia="Times New Roman" w:hAnsi="Tahoma" w:cs="Tahoma"/>
                <w:color w:val="000000" w:themeColor="text1"/>
                <w:sz w:val="20"/>
                <w:szCs w:val="20"/>
              </w:rPr>
              <w:t>В основном интерфейсе должна быть доступна система отчетов по экономичности вождения. Групповой отчет по экономичности вождения должен представлять собой рейтинг водителей, по их оценке, экономичности вождения, которая должна зависеть, но не ограничиваться, указанными ниже параметрами:</w:t>
            </w:r>
          </w:p>
          <w:p w14:paraId="25C94C68" w14:textId="30D7FB4A"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длительности и величины превышения максимально разрешенной на разных дорогах скорости;</w:t>
            </w:r>
          </w:p>
          <w:p w14:paraId="3684FAEA" w14:textId="43DCE16C"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количества резких торможений, ускорений, поворотов направо и налево (на 100 км пробега);</w:t>
            </w:r>
          </w:p>
          <w:p w14:paraId="269AACC7" w14:textId="27E487D1"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количество ударов по подвеске</w:t>
            </w:r>
          </w:p>
          <w:p w14:paraId="16E30E49" w14:textId="12C6771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длительность простоя ТС на холостом ходу (не учитывая время допустимого простоя для каждой стоянки)</w:t>
            </w:r>
          </w:p>
          <w:p w14:paraId="1FA7BEA5"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 xml:space="preserve">ПО должно предоставлять оценку безопасности вождения (от 0 до 100 баллов) в разрезе ТС и сотрудников (водителей), учитывая, что один водитель за выбранный период может ездить на различных ТС. </w:t>
            </w:r>
          </w:p>
          <w:p w14:paraId="0149754B" w14:textId="3F492018" w:rsidR="003E5160" w:rsidRPr="003E5160" w:rsidRDefault="008D148A" w:rsidP="003E5160">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 xml:space="preserve">    </w:t>
            </w:r>
            <w:r w:rsidR="003E5160" w:rsidRPr="003E5160">
              <w:rPr>
                <w:rFonts w:ascii="Tahoma" w:eastAsia="Times New Roman" w:hAnsi="Tahoma" w:cs="Tahoma"/>
                <w:color w:val="000000" w:themeColor="text1"/>
                <w:sz w:val="20"/>
                <w:szCs w:val="20"/>
              </w:rPr>
              <w:t>Групповой отчет по безопасности вождения должен обеспечивать возможность сортировки от наименьшей оценки водителя к наибольшей или от наибольшей оценки к наименьшей.</w:t>
            </w:r>
          </w:p>
          <w:p w14:paraId="7A257E4E" w14:textId="6707A877" w:rsidR="003E5160" w:rsidRPr="003E5160" w:rsidRDefault="008D148A" w:rsidP="003E5160">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 xml:space="preserve">    </w:t>
            </w:r>
            <w:r w:rsidR="003E5160" w:rsidRPr="003E5160">
              <w:rPr>
                <w:rFonts w:ascii="Tahoma" w:eastAsia="Times New Roman" w:hAnsi="Tahoma" w:cs="Tahoma"/>
                <w:color w:val="000000" w:themeColor="text1"/>
                <w:sz w:val="20"/>
                <w:szCs w:val="20"/>
              </w:rPr>
              <w:t xml:space="preserve">Оценка стиля вождения должна рассчитываться по 100-балльной шкале с разделением по трем группам риска и указанием отдельной оценки по каждой составляющей качества </w:t>
            </w:r>
            <w:r w:rsidR="003E5160" w:rsidRPr="003E5160">
              <w:rPr>
                <w:rFonts w:ascii="Tahoma" w:eastAsia="Times New Roman" w:hAnsi="Tahoma" w:cs="Tahoma"/>
                <w:color w:val="000000" w:themeColor="text1"/>
                <w:sz w:val="20"/>
                <w:szCs w:val="20"/>
              </w:rPr>
              <w:lastRenderedPageBreak/>
              <w:t>вождения (скорость, частота торможений, вхождение в поворот на скорости, использование ремня безопасности и т.д.).</w:t>
            </w:r>
          </w:p>
          <w:p w14:paraId="0B6B8228"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В случае необходимости анализа нарушений, которые повлияли на оценку безопасности вождения, пользователь должен иметь возможность отобразить подробный отчет с перечислением ошибок при вождении в виде таблицы и схемы на карте с указанием:</w:t>
            </w:r>
          </w:p>
          <w:p w14:paraId="366CF54D" w14:textId="138DCC65"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типа нарушения;</w:t>
            </w:r>
          </w:p>
          <w:p w14:paraId="0D0B4A5E" w14:textId="77996B94"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времени начала нарушения;</w:t>
            </w:r>
          </w:p>
          <w:p w14:paraId="05309EE4" w14:textId="16F851DE"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длительности нарушения;</w:t>
            </w:r>
          </w:p>
          <w:p w14:paraId="354C40C9" w14:textId="142C12AD"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на каком типе дороги произошло нарушение (город, загород, автомагистраль и т.д.);</w:t>
            </w:r>
          </w:p>
          <w:p w14:paraId="495E1C16" w14:textId="6BD10D90"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максимального значения нарушения (максимальная скорость, обороты, перегрузка в долях G (значение перегрузки)).</w:t>
            </w:r>
          </w:p>
          <w:p w14:paraId="3A685341"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Для каждого вида ошибки водителя система должна позволять указать:</w:t>
            </w:r>
          </w:p>
          <w:p w14:paraId="4F4EC798" w14:textId="6AAA898A"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допустимую длительность нарушения (в секундах) и минимальный пробег ТС для оценки водителя;</w:t>
            </w:r>
          </w:p>
          <w:p w14:paraId="1C4BEA0A" w14:textId="45E1F63D"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индивидуальный коэффициент, влияющий на категорию риска по данному виду нарушения</w:t>
            </w:r>
          </w:p>
          <w:p w14:paraId="275E309D" w14:textId="6679D251"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индивидуальный вес данного вида нарушения при расчете единой оценки безопасности вождения.</w:t>
            </w:r>
          </w:p>
          <w:p w14:paraId="637BCC9A" w14:textId="4D37A674" w:rsidR="003E5160" w:rsidRPr="003E5160" w:rsidRDefault="008D148A" w:rsidP="003E5160">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 xml:space="preserve">     </w:t>
            </w:r>
            <w:r w:rsidR="003E5160" w:rsidRPr="003E5160">
              <w:rPr>
                <w:rFonts w:ascii="Tahoma" w:eastAsia="Times New Roman" w:hAnsi="Tahoma" w:cs="Tahoma"/>
                <w:color w:val="000000" w:themeColor="text1"/>
                <w:sz w:val="20"/>
                <w:szCs w:val="20"/>
              </w:rPr>
              <w:t>ПО должно предоставлять пользователю возможность изменения применяемых коэффициентов для расчета оценки безопасности вождения.</w:t>
            </w:r>
          </w:p>
          <w:p w14:paraId="1F651A6C" w14:textId="7777777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ПО должно предоставлять пользователю возможность получения оперативных уведомлений о следующих событиях с ТС:</w:t>
            </w:r>
          </w:p>
          <w:p w14:paraId="04B358FC" w14:textId="35C05A55"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заезд ТС в созданную графическую зону;</w:t>
            </w:r>
          </w:p>
          <w:p w14:paraId="6F69746A" w14:textId="61A7B9CF"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выезд ТС из созданной графической зоны;</w:t>
            </w:r>
          </w:p>
          <w:p w14:paraId="3BA4018A" w14:textId="69AA5F24"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изменение количества спутников;</w:t>
            </w:r>
          </w:p>
          <w:p w14:paraId="1DDBEEDD" w14:textId="463CCDDB"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 xml:space="preserve">стоянка ТС больше указанного времени внутри или вне указанных </w:t>
            </w:r>
            <w:proofErr w:type="spellStart"/>
            <w:r w:rsidRPr="003E5160">
              <w:rPr>
                <w:rFonts w:ascii="Tahoma" w:eastAsia="Times New Roman" w:hAnsi="Tahoma" w:cs="Tahoma"/>
                <w:color w:val="000000" w:themeColor="text1"/>
                <w:sz w:val="20"/>
                <w:szCs w:val="20"/>
              </w:rPr>
              <w:t>геозон</w:t>
            </w:r>
            <w:proofErr w:type="spellEnd"/>
            <w:r w:rsidRPr="003E5160">
              <w:rPr>
                <w:rFonts w:ascii="Tahoma" w:eastAsia="Times New Roman" w:hAnsi="Tahoma" w:cs="Tahoma"/>
                <w:color w:val="000000" w:themeColor="text1"/>
                <w:sz w:val="20"/>
                <w:szCs w:val="20"/>
              </w:rPr>
              <w:t>;</w:t>
            </w:r>
          </w:p>
          <w:p w14:paraId="1967650F" w14:textId="6659B83A"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срабатывание дискретного датчика (тревожная кнопка, зажигание, подъем механизма и т.п.);</w:t>
            </w:r>
          </w:p>
          <w:p w14:paraId="2E9CC2F2" w14:textId="7B037B5E"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срабатывание датчика дорожно-транспортного происшествия;</w:t>
            </w:r>
          </w:p>
          <w:p w14:paraId="4EEF973A" w14:textId="27CBB64C"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отсутствие передачи данных с терминала;</w:t>
            </w:r>
          </w:p>
          <w:p w14:paraId="588979B0" w14:textId="09456DF0"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уход с основного питания терминала;</w:t>
            </w:r>
          </w:p>
          <w:p w14:paraId="2D0E4B2D" w14:textId="3E47C67E"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превышение скоростных режимов;</w:t>
            </w:r>
          </w:p>
          <w:p w14:paraId="1866C8F4" w14:textId="09812754"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заправка топлива (при необходимости с учетом графической зоны);</w:t>
            </w:r>
          </w:p>
          <w:p w14:paraId="3A37F6AF" w14:textId="45552791"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слив топлива (при необходимости с учетом графической зоны);</w:t>
            </w:r>
          </w:p>
          <w:p w14:paraId="0FFF5A57" w14:textId="223B7030"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наступление ТО по пробегу и по моточасам;</w:t>
            </w:r>
          </w:p>
          <w:p w14:paraId="52396903" w14:textId="668FA3F7" w:rsidR="003E5160" w:rsidRPr="003E5160"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w:t>
            </w:r>
            <w:r w:rsidR="008D148A">
              <w:rPr>
                <w:rFonts w:ascii="Tahoma" w:eastAsia="Times New Roman" w:hAnsi="Tahoma" w:cs="Tahoma"/>
                <w:color w:val="000000" w:themeColor="text1"/>
                <w:sz w:val="20"/>
                <w:szCs w:val="20"/>
              </w:rPr>
              <w:t xml:space="preserve">   </w:t>
            </w:r>
            <w:r w:rsidRPr="003E5160">
              <w:rPr>
                <w:rFonts w:ascii="Tahoma" w:eastAsia="Times New Roman" w:hAnsi="Tahoma" w:cs="Tahoma"/>
                <w:color w:val="000000" w:themeColor="text1"/>
                <w:sz w:val="20"/>
                <w:szCs w:val="20"/>
              </w:rPr>
              <w:t>движение ТС без идентификации водителя (при необходимости с учетом графической зоны).</w:t>
            </w:r>
          </w:p>
          <w:p w14:paraId="7F7E74C6" w14:textId="0BAFF2F2" w:rsidR="003E5160" w:rsidRPr="003E5160" w:rsidRDefault="008D148A" w:rsidP="003E5160">
            <w:pPr>
              <w:spacing w:after="0" w:line="240" w:lineRule="auto"/>
              <w:rPr>
                <w:rFonts w:ascii="Tahoma" w:eastAsia="Times New Roman" w:hAnsi="Tahoma" w:cs="Tahoma"/>
                <w:color w:val="000000" w:themeColor="text1"/>
                <w:sz w:val="20"/>
                <w:szCs w:val="20"/>
              </w:rPr>
            </w:pPr>
            <w:r>
              <w:rPr>
                <w:rFonts w:ascii="Tahoma" w:eastAsia="Times New Roman" w:hAnsi="Tahoma" w:cs="Tahoma"/>
                <w:color w:val="000000" w:themeColor="text1"/>
                <w:sz w:val="20"/>
                <w:szCs w:val="20"/>
              </w:rPr>
              <w:t xml:space="preserve">   </w:t>
            </w:r>
            <w:r w:rsidR="003E5160" w:rsidRPr="003E5160">
              <w:rPr>
                <w:rFonts w:ascii="Tahoma" w:eastAsia="Times New Roman" w:hAnsi="Tahoma" w:cs="Tahoma"/>
                <w:color w:val="000000" w:themeColor="text1"/>
                <w:sz w:val="20"/>
                <w:szCs w:val="20"/>
              </w:rPr>
              <w:t>ПО должно быть интегрировано с ПО «1</w:t>
            </w:r>
            <w:proofErr w:type="gramStart"/>
            <w:r w:rsidR="003E5160" w:rsidRPr="003E5160">
              <w:rPr>
                <w:rFonts w:ascii="Tahoma" w:eastAsia="Times New Roman" w:hAnsi="Tahoma" w:cs="Tahoma"/>
                <w:color w:val="000000" w:themeColor="text1"/>
                <w:sz w:val="20"/>
                <w:szCs w:val="20"/>
              </w:rPr>
              <w:t>С:Предприятие</w:t>
            </w:r>
            <w:proofErr w:type="gramEnd"/>
            <w:r w:rsidR="003E5160" w:rsidRPr="003E5160">
              <w:rPr>
                <w:rFonts w:ascii="Tahoma" w:eastAsia="Times New Roman" w:hAnsi="Tahoma" w:cs="Tahoma"/>
                <w:color w:val="000000" w:themeColor="text1"/>
                <w:sz w:val="20"/>
                <w:szCs w:val="20"/>
              </w:rPr>
              <w:t xml:space="preserve"> 8. Управление Автотранспортом» в функциональном блоке «интеграция со спутниковым мониторингом»  </w:t>
            </w:r>
          </w:p>
          <w:p w14:paraId="50EFE945" w14:textId="4E23A2B5" w:rsidR="00801A74" w:rsidRPr="008D148A" w:rsidRDefault="003E5160" w:rsidP="003E5160">
            <w:pPr>
              <w:spacing w:after="0" w:line="240" w:lineRule="auto"/>
              <w:rPr>
                <w:rFonts w:ascii="Tahoma" w:eastAsia="Times New Roman" w:hAnsi="Tahoma" w:cs="Tahoma"/>
                <w:color w:val="000000" w:themeColor="text1"/>
                <w:sz w:val="20"/>
                <w:szCs w:val="20"/>
              </w:rPr>
            </w:pPr>
            <w:r w:rsidRPr="003E5160">
              <w:rPr>
                <w:rFonts w:ascii="Tahoma" w:eastAsia="Times New Roman" w:hAnsi="Tahoma" w:cs="Tahoma"/>
                <w:color w:val="000000" w:themeColor="text1"/>
                <w:sz w:val="20"/>
                <w:szCs w:val="20"/>
              </w:rPr>
              <w:t>Срок хранения данных, в течение которого данные программного приложения должны быть доступны Заказчику - не менее трех лет.</w:t>
            </w:r>
          </w:p>
        </w:tc>
      </w:tr>
      <w:tr w:rsidR="00801A74" w:rsidRPr="005A680C" w14:paraId="5EF3BCE4" w14:textId="77777777" w:rsidTr="003E5160">
        <w:trPr>
          <w:trHeight w:val="677"/>
        </w:trPr>
        <w:tc>
          <w:tcPr>
            <w:tcW w:w="710" w:type="dxa"/>
            <w:tcBorders>
              <w:top w:val="outset" w:sz="6" w:space="0" w:color="auto"/>
              <w:left w:val="outset" w:sz="6" w:space="0" w:color="auto"/>
              <w:bottom w:val="outset" w:sz="6" w:space="0" w:color="auto"/>
              <w:right w:val="outset" w:sz="6" w:space="0" w:color="auto"/>
            </w:tcBorders>
            <w:vAlign w:val="center"/>
          </w:tcPr>
          <w:p w14:paraId="67CB99DA" w14:textId="051D44FF" w:rsidR="00801A74" w:rsidRPr="00A6585D" w:rsidRDefault="00F43C79" w:rsidP="00F43C79">
            <w:pPr>
              <w:spacing w:after="0" w:line="240" w:lineRule="auto"/>
              <w:rPr>
                <w:rFonts w:ascii="Tahoma" w:eastAsia="Times New Roman" w:hAnsi="Tahoma" w:cs="Tahoma"/>
                <w:sz w:val="20"/>
                <w:szCs w:val="20"/>
              </w:rPr>
            </w:pPr>
            <w:r>
              <w:rPr>
                <w:rFonts w:ascii="Tahoma" w:eastAsia="Times New Roman" w:hAnsi="Tahoma" w:cs="Tahoma"/>
                <w:sz w:val="20"/>
                <w:szCs w:val="20"/>
              </w:rPr>
              <w:lastRenderedPageBreak/>
              <w:t>1</w:t>
            </w:r>
            <w:r w:rsidR="001A7262">
              <w:rPr>
                <w:rFonts w:ascii="Tahoma" w:eastAsia="Times New Roman" w:hAnsi="Tahoma" w:cs="Tahoma"/>
                <w:sz w:val="20"/>
                <w:szCs w:val="20"/>
              </w:rPr>
              <w:t>3</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68BFE38C" w14:textId="050ADA23" w:rsidR="008D148A" w:rsidRPr="008D148A" w:rsidRDefault="008D148A" w:rsidP="008D148A">
            <w:pPr>
              <w:spacing w:after="0" w:line="240" w:lineRule="auto"/>
              <w:rPr>
                <w:rFonts w:ascii="Tahoma" w:eastAsia="Times New Roman" w:hAnsi="Tahoma" w:cs="Tahoma"/>
                <w:b/>
                <w:bCs/>
                <w:sz w:val="20"/>
                <w:szCs w:val="20"/>
              </w:rPr>
            </w:pPr>
            <w:r w:rsidRPr="008D148A">
              <w:rPr>
                <w:rFonts w:ascii="Tahoma" w:eastAsia="Times New Roman" w:hAnsi="Tahoma" w:cs="Tahoma"/>
                <w:b/>
                <w:bCs/>
                <w:sz w:val="20"/>
                <w:szCs w:val="20"/>
              </w:rPr>
              <w:t>Требования к услуге обеспечения круглосуточного доступа к программному обеспечению</w:t>
            </w:r>
          </w:p>
          <w:p w14:paraId="08DA35B0" w14:textId="28232E9C" w:rsidR="00801A74" w:rsidRPr="005A680C" w:rsidRDefault="00801A74" w:rsidP="005A680C">
            <w:pPr>
              <w:spacing w:after="0" w:line="240" w:lineRule="auto"/>
              <w:rPr>
                <w:rFonts w:ascii="Tahoma" w:eastAsia="Times New Roman" w:hAnsi="Tahoma" w:cs="Tahoma"/>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7DFAD3CF" w14:textId="77777777" w:rsidR="008D148A" w:rsidRPr="008D148A" w:rsidRDefault="008D148A" w:rsidP="008D148A">
            <w:pPr>
              <w:spacing w:after="0" w:line="240" w:lineRule="auto"/>
              <w:rPr>
                <w:rFonts w:ascii="Tahoma" w:eastAsia="Times New Roman" w:hAnsi="Tahoma" w:cs="Tahoma"/>
                <w:color w:val="2D2D2D"/>
                <w:sz w:val="20"/>
                <w:szCs w:val="20"/>
              </w:rPr>
            </w:pPr>
            <w:r w:rsidRPr="008D148A">
              <w:rPr>
                <w:rFonts w:ascii="Tahoma" w:eastAsia="Times New Roman" w:hAnsi="Tahoma" w:cs="Tahoma"/>
                <w:color w:val="2D2D2D"/>
                <w:sz w:val="20"/>
                <w:szCs w:val="20"/>
              </w:rPr>
              <w:t xml:space="preserve">Данные, обрабатываемые системой, должны быть доступны заказчику круглосуточно, 24 часа в сутки, 7 дней в неделю. </w:t>
            </w:r>
          </w:p>
          <w:p w14:paraId="364A6439" w14:textId="7B3A1314" w:rsidR="00801A74" w:rsidRPr="00543D78" w:rsidRDefault="00801A74" w:rsidP="005A680C">
            <w:pPr>
              <w:spacing w:after="0" w:line="240" w:lineRule="auto"/>
              <w:rPr>
                <w:rFonts w:ascii="Tahoma" w:eastAsia="Times New Roman" w:hAnsi="Tahoma" w:cs="Tahoma"/>
                <w:sz w:val="20"/>
                <w:szCs w:val="20"/>
              </w:rPr>
            </w:pPr>
          </w:p>
        </w:tc>
      </w:tr>
      <w:tr w:rsidR="00801A74" w:rsidRPr="005A680C" w14:paraId="5B75EAF7" w14:textId="77777777" w:rsidTr="003E5160">
        <w:trPr>
          <w:trHeight w:val="677"/>
        </w:trPr>
        <w:tc>
          <w:tcPr>
            <w:tcW w:w="710" w:type="dxa"/>
            <w:tcBorders>
              <w:top w:val="outset" w:sz="6" w:space="0" w:color="auto"/>
              <w:left w:val="outset" w:sz="6" w:space="0" w:color="auto"/>
              <w:bottom w:val="outset" w:sz="6" w:space="0" w:color="auto"/>
              <w:right w:val="outset" w:sz="6" w:space="0" w:color="auto"/>
            </w:tcBorders>
            <w:vAlign w:val="center"/>
          </w:tcPr>
          <w:p w14:paraId="6D8426F8" w14:textId="6923D18E" w:rsidR="00801A74" w:rsidRPr="00A6585D" w:rsidRDefault="00F43C79" w:rsidP="00F43C79">
            <w:pPr>
              <w:spacing w:after="0" w:line="240" w:lineRule="auto"/>
              <w:rPr>
                <w:rFonts w:ascii="Tahoma" w:eastAsia="Times New Roman" w:hAnsi="Tahoma" w:cs="Tahoma"/>
                <w:sz w:val="20"/>
                <w:szCs w:val="20"/>
              </w:rPr>
            </w:pPr>
            <w:r>
              <w:rPr>
                <w:rFonts w:ascii="Tahoma" w:eastAsia="Times New Roman" w:hAnsi="Tahoma" w:cs="Tahoma"/>
                <w:sz w:val="20"/>
                <w:szCs w:val="20"/>
              </w:rPr>
              <w:t>1</w:t>
            </w:r>
            <w:r w:rsidR="001A7262">
              <w:rPr>
                <w:rFonts w:ascii="Tahoma" w:eastAsia="Times New Roman" w:hAnsi="Tahoma" w:cs="Tahoma"/>
                <w:sz w:val="20"/>
                <w:szCs w:val="20"/>
              </w:rPr>
              <w:t>4</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028A5D57" w14:textId="4CF4AE9D" w:rsidR="008D148A" w:rsidRPr="008D148A" w:rsidRDefault="008D148A" w:rsidP="008D148A">
            <w:pPr>
              <w:spacing w:after="0" w:line="240" w:lineRule="auto"/>
              <w:rPr>
                <w:rFonts w:ascii="Tahoma" w:eastAsia="Times New Roman" w:hAnsi="Tahoma" w:cs="Tahoma"/>
                <w:b/>
                <w:color w:val="000000" w:themeColor="text1"/>
                <w:sz w:val="20"/>
                <w:szCs w:val="20"/>
              </w:rPr>
            </w:pPr>
            <w:r w:rsidRPr="008D148A">
              <w:rPr>
                <w:rFonts w:ascii="Tahoma" w:eastAsia="Times New Roman" w:hAnsi="Tahoma" w:cs="Tahoma"/>
                <w:b/>
                <w:color w:val="000000" w:themeColor="text1"/>
                <w:sz w:val="20"/>
                <w:szCs w:val="20"/>
              </w:rPr>
              <w:t>Требования к обслуживанию услуг оператора</w:t>
            </w:r>
          </w:p>
          <w:p w14:paraId="01D7F41B" w14:textId="3A524E15" w:rsidR="00801A74" w:rsidRPr="005A680C" w:rsidRDefault="00801A74" w:rsidP="005A680C">
            <w:pPr>
              <w:spacing w:after="0" w:line="240" w:lineRule="auto"/>
              <w:rPr>
                <w:rFonts w:ascii="Tahoma" w:eastAsia="Times New Roman" w:hAnsi="Tahoma" w:cs="Tahoma"/>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54BC6B87" w14:textId="6FF96B74" w:rsidR="00801A74" w:rsidRPr="005A680C" w:rsidRDefault="008D148A" w:rsidP="005A680C">
            <w:pPr>
              <w:spacing w:after="0" w:line="240" w:lineRule="auto"/>
              <w:rPr>
                <w:rFonts w:ascii="Tahoma" w:eastAsia="Times New Roman" w:hAnsi="Tahoma" w:cs="Tahoma"/>
                <w:color w:val="2D2D2D"/>
                <w:sz w:val="20"/>
                <w:szCs w:val="20"/>
              </w:rPr>
            </w:pPr>
            <w:r w:rsidRPr="008D148A">
              <w:rPr>
                <w:rFonts w:ascii="Tahoma" w:hAnsi="Tahoma" w:cs="Tahoma"/>
                <w:color w:val="000000" w:themeColor="text1"/>
                <w:sz w:val="20"/>
                <w:szCs w:val="20"/>
              </w:rPr>
              <w:t>Обслуживание услуг операторов сотовой связи GSM/GPRS по SIM-картам, установленным в бортовом оборудовании, производится Исполнителем. Замена вышедших из строя SIM-карт должна производиться с выездом в места дислокации автотранспортных</w:t>
            </w:r>
          </w:p>
        </w:tc>
      </w:tr>
      <w:tr w:rsidR="00472894" w:rsidRPr="005A680C" w14:paraId="7BD7C344" w14:textId="77777777" w:rsidTr="003E5160">
        <w:trPr>
          <w:trHeight w:val="677"/>
        </w:trPr>
        <w:tc>
          <w:tcPr>
            <w:tcW w:w="710" w:type="dxa"/>
            <w:tcBorders>
              <w:top w:val="outset" w:sz="6" w:space="0" w:color="auto"/>
              <w:left w:val="outset" w:sz="6" w:space="0" w:color="auto"/>
              <w:bottom w:val="outset" w:sz="6" w:space="0" w:color="auto"/>
              <w:right w:val="outset" w:sz="6" w:space="0" w:color="auto"/>
            </w:tcBorders>
            <w:vAlign w:val="center"/>
          </w:tcPr>
          <w:p w14:paraId="3517D71F" w14:textId="77E03A38" w:rsidR="00472894" w:rsidRPr="00A6585D" w:rsidRDefault="00F43C79" w:rsidP="00F43C79">
            <w:pPr>
              <w:spacing w:after="0" w:line="240" w:lineRule="auto"/>
              <w:rPr>
                <w:rFonts w:ascii="Tahoma" w:eastAsia="Times New Roman" w:hAnsi="Tahoma" w:cs="Tahoma"/>
                <w:sz w:val="20"/>
                <w:szCs w:val="20"/>
              </w:rPr>
            </w:pPr>
            <w:r>
              <w:rPr>
                <w:rFonts w:ascii="Tahoma" w:eastAsia="Times New Roman" w:hAnsi="Tahoma" w:cs="Tahoma"/>
                <w:sz w:val="20"/>
                <w:szCs w:val="20"/>
              </w:rPr>
              <w:t>1</w:t>
            </w:r>
            <w:r w:rsidR="001A7262">
              <w:rPr>
                <w:rFonts w:ascii="Tahoma" w:eastAsia="Times New Roman" w:hAnsi="Tahoma" w:cs="Tahoma"/>
                <w:sz w:val="20"/>
                <w:szCs w:val="20"/>
              </w:rPr>
              <w:t>5</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2A9C0978" w14:textId="12F5CDE0" w:rsidR="008D148A" w:rsidRPr="008D148A" w:rsidRDefault="008D148A" w:rsidP="008D148A">
            <w:pPr>
              <w:spacing w:after="0" w:line="240" w:lineRule="auto"/>
              <w:rPr>
                <w:rFonts w:ascii="Tahoma" w:hAnsi="Tahoma" w:cs="Tahoma"/>
                <w:b/>
                <w:bCs/>
                <w:color w:val="000000" w:themeColor="text1"/>
                <w:sz w:val="20"/>
                <w:szCs w:val="20"/>
              </w:rPr>
            </w:pPr>
            <w:r w:rsidRPr="008D148A">
              <w:rPr>
                <w:rFonts w:ascii="Tahoma" w:hAnsi="Tahoma" w:cs="Tahoma"/>
                <w:b/>
                <w:bCs/>
                <w:color w:val="000000" w:themeColor="text1"/>
                <w:sz w:val="20"/>
                <w:szCs w:val="20"/>
              </w:rPr>
              <w:t>Требования к Исполнителю</w:t>
            </w:r>
          </w:p>
          <w:p w14:paraId="6EA47EC0" w14:textId="076E3962" w:rsidR="00472894" w:rsidRPr="005A680C" w:rsidRDefault="00472894" w:rsidP="005A680C">
            <w:pPr>
              <w:spacing w:after="0" w:line="240" w:lineRule="auto"/>
              <w:rPr>
                <w:rFonts w:ascii="Tahoma" w:eastAsia="Times New Roman" w:hAnsi="Tahoma" w:cs="Tahoma"/>
                <w:color w:val="000000" w:themeColor="text1"/>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254AACDE"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Исполнитель должен иметь в штате достаточное количество квалифицированных кадров для исполнения договора. Не менее 2 специалистов-аналитиков и инженеров со стажем не менее 6 месяцев работы и полной трудовой ставкой.  </w:t>
            </w:r>
          </w:p>
          <w:p w14:paraId="3CD67D7E"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Исполнитель должен обладать соответствующими производственными мощностями, технологическим оборудованием, финансовыми и трудовыми.</w:t>
            </w:r>
          </w:p>
          <w:p w14:paraId="0B991122"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Исполнитель должен обладать широкой сетью сертифицированных сервисных и установочных центров на территории России. </w:t>
            </w:r>
          </w:p>
          <w:p w14:paraId="0A330E56"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Исполнитель должен обладать необходимыми правовыми и техническими возможностями для обеспечения защиты Персональных Данных о сотрудниках Заказчика и другой конфиденциальной информации о процессах Заказчика.</w:t>
            </w:r>
          </w:p>
          <w:p w14:paraId="63B9A992"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Исполнитель должен обладать достаточным аналогичным опытом по внедрению бортовой системы мониторинга транспорта и безопасного вождения.</w:t>
            </w:r>
          </w:p>
          <w:p w14:paraId="64AB25F2"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Работа Исполнителя должна быть организована с помощью Service Desk (</w:t>
            </w:r>
            <w:proofErr w:type="spellStart"/>
            <w:r w:rsidRPr="008D148A">
              <w:rPr>
                <w:rFonts w:ascii="Tahoma" w:hAnsi="Tahoma" w:cs="Tahoma"/>
                <w:color w:val="000000" w:themeColor="text1"/>
                <w:sz w:val="20"/>
                <w:szCs w:val="20"/>
              </w:rPr>
              <w:t>Technical</w:t>
            </w:r>
            <w:proofErr w:type="spellEnd"/>
            <w:r w:rsidRPr="008D148A">
              <w:rPr>
                <w:rFonts w:ascii="Tahoma" w:hAnsi="Tahoma" w:cs="Tahoma"/>
                <w:color w:val="000000" w:themeColor="text1"/>
                <w:sz w:val="20"/>
                <w:szCs w:val="20"/>
              </w:rPr>
              <w:t xml:space="preserve"> Desk) с указанием даты/времени и места планируемого проведения работ, контактными данными, подробным описанием задачи, ТС, оборудования, его настроек и т.д.</w:t>
            </w:r>
          </w:p>
          <w:p w14:paraId="14DBA1F0"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Все работы Исполнителя должны сопровождаться фотоотчетом для возможности контроля качества работ и состояния ТС на момент установки оборудования. Фотографии должны быть загружены в карточку работы на Service Desk (</w:t>
            </w:r>
            <w:proofErr w:type="spellStart"/>
            <w:r w:rsidRPr="008D148A">
              <w:rPr>
                <w:rFonts w:ascii="Tahoma" w:hAnsi="Tahoma" w:cs="Tahoma"/>
                <w:color w:val="000000" w:themeColor="text1"/>
                <w:sz w:val="20"/>
                <w:szCs w:val="20"/>
              </w:rPr>
              <w:t>Technical</w:t>
            </w:r>
            <w:proofErr w:type="spellEnd"/>
            <w:r w:rsidRPr="008D148A">
              <w:rPr>
                <w:rFonts w:ascii="Tahoma" w:hAnsi="Tahoma" w:cs="Tahoma"/>
                <w:color w:val="000000" w:themeColor="text1"/>
                <w:sz w:val="20"/>
                <w:szCs w:val="20"/>
              </w:rPr>
              <w:t xml:space="preserve"> Desk) с возможностью просмотра в карточке работы даты и типа работ и их Исполнителя, ранее осуществлявшихся на данном ТС (предыдущие работы).</w:t>
            </w:r>
          </w:p>
          <w:p w14:paraId="379F7852" w14:textId="50F91FC8" w:rsidR="00C415A1" w:rsidRPr="005A680C" w:rsidRDefault="008D148A" w:rsidP="005A680C">
            <w:pPr>
              <w:spacing w:after="0" w:line="240" w:lineRule="auto"/>
              <w:rPr>
                <w:rFonts w:ascii="Tahoma" w:hAnsi="Tahoma" w:cs="Tahoma"/>
                <w:color w:val="000000" w:themeColor="text1"/>
                <w:sz w:val="20"/>
                <w:szCs w:val="20"/>
              </w:rPr>
            </w:pPr>
            <w:r w:rsidRPr="008D148A">
              <w:rPr>
                <w:rFonts w:ascii="Tahoma" w:hAnsi="Tahoma" w:cs="Tahoma"/>
                <w:iCs/>
                <w:color w:val="000000" w:themeColor="text1"/>
                <w:sz w:val="20"/>
                <w:szCs w:val="20"/>
              </w:rPr>
              <w:t>Все работы / услуги должны быть выполнены в соответствии с требованиями промышленной безопасности, охраны труда, техники безопасности и электробезопасности законодательства РФ</w:t>
            </w:r>
            <w:r>
              <w:rPr>
                <w:rFonts w:ascii="Tahoma" w:hAnsi="Tahoma" w:cs="Tahoma"/>
                <w:iCs/>
                <w:color w:val="000000" w:themeColor="text1"/>
                <w:sz w:val="20"/>
                <w:szCs w:val="20"/>
              </w:rPr>
              <w:t>.</w:t>
            </w:r>
          </w:p>
        </w:tc>
      </w:tr>
      <w:tr w:rsidR="00801A74" w:rsidRPr="005A680C" w14:paraId="73602D0D" w14:textId="77777777" w:rsidTr="003E5160">
        <w:trPr>
          <w:trHeight w:val="677"/>
        </w:trPr>
        <w:tc>
          <w:tcPr>
            <w:tcW w:w="710" w:type="dxa"/>
            <w:tcBorders>
              <w:top w:val="outset" w:sz="6" w:space="0" w:color="auto"/>
              <w:left w:val="outset" w:sz="6" w:space="0" w:color="auto"/>
              <w:bottom w:val="outset" w:sz="6" w:space="0" w:color="auto"/>
              <w:right w:val="outset" w:sz="6" w:space="0" w:color="auto"/>
            </w:tcBorders>
            <w:vAlign w:val="center"/>
          </w:tcPr>
          <w:p w14:paraId="642A2482" w14:textId="0DE992AF" w:rsidR="00801A74" w:rsidRPr="00A6585D" w:rsidRDefault="00F43C79" w:rsidP="00F43C79">
            <w:pPr>
              <w:spacing w:after="0" w:line="240" w:lineRule="auto"/>
              <w:rPr>
                <w:rFonts w:ascii="Tahoma" w:eastAsia="Times New Roman" w:hAnsi="Tahoma" w:cs="Tahoma"/>
                <w:sz w:val="20"/>
                <w:szCs w:val="20"/>
              </w:rPr>
            </w:pPr>
            <w:r>
              <w:rPr>
                <w:rFonts w:ascii="Tahoma" w:eastAsia="Times New Roman" w:hAnsi="Tahoma" w:cs="Tahoma"/>
                <w:sz w:val="20"/>
                <w:szCs w:val="20"/>
              </w:rPr>
              <w:t>1</w:t>
            </w:r>
            <w:r w:rsidR="001A7262">
              <w:rPr>
                <w:rFonts w:ascii="Tahoma" w:eastAsia="Times New Roman" w:hAnsi="Tahoma" w:cs="Tahoma"/>
                <w:sz w:val="20"/>
                <w:szCs w:val="20"/>
              </w:rPr>
              <w:t>6</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581C1499" w14:textId="77777777" w:rsidR="008D148A" w:rsidRPr="008D148A" w:rsidRDefault="008D148A" w:rsidP="008D148A">
            <w:pPr>
              <w:spacing w:after="0" w:line="240" w:lineRule="auto"/>
              <w:rPr>
                <w:rFonts w:ascii="Tahoma" w:hAnsi="Tahoma" w:cs="Tahoma"/>
                <w:b/>
                <w:color w:val="000000" w:themeColor="text1"/>
                <w:sz w:val="20"/>
                <w:szCs w:val="20"/>
              </w:rPr>
            </w:pPr>
            <w:r w:rsidRPr="008D148A">
              <w:rPr>
                <w:rFonts w:ascii="Tahoma" w:hAnsi="Tahoma" w:cs="Tahoma"/>
                <w:b/>
                <w:color w:val="000000" w:themeColor="text1"/>
                <w:sz w:val="20"/>
                <w:szCs w:val="20"/>
              </w:rPr>
              <w:t xml:space="preserve">Требования к подтверждающим документам </w:t>
            </w:r>
          </w:p>
          <w:p w14:paraId="3FC78C22" w14:textId="783659B3" w:rsidR="00801A74" w:rsidRPr="005A680C" w:rsidRDefault="00801A74" w:rsidP="005A680C">
            <w:pPr>
              <w:spacing w:after="0" w:line="240" w:lineRule="auto"/>
              <w:rPr>
                <w:rFonts w:ascii="Tahoma" w:eastAsia="Times New Roman" w:hAnsi="Tahoma" w:cs="Tahoma"/>
                <w:color w:val="000000" w:themeColor="text1"/>
                <w:sz w:val="20"/>
                <w:szCs w:val="20"/>
              </w:rPr>
            </w:pPr>
          </w:p>
        </w:tc>
        <w:tc>
          <w:tcPr>
            <w:tcW w:w="6332" w:type="dxa"/>
            <w:tcBorders>
              <w:top w:val="outset" w:sz="6" w:space="0" w:color="auto"/>
              <w:left w:val="outset" w:sz="6" w:space="0" w:color="auto"/>
              <w:bottom w:val="outset" w:sz="6" w:space="0" w:color="auto"/>
              <w:right w:val="outset" w:sz="6" w:space="0" w:color="auto"/>
            </w:tcBorders>
            <w:vAlign w:val="center"/>
          </w:tcPr>
          <w:p w14:paraId="371568EE"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Для подтверждения соответствия требования к наличию специалистов: </w:t>
            </w:r>
          </w:p>
          <w:p w14:paraId="4B67555E"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справка о кадровых ресурсах</w:t>
            </w:r>
          </w:p>
          <w:p w14:paraId="5642C7FF"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штатное расписание</w:t>
            </w:r>
          </w:p>
          <w:p w14:paraId="5AFF5B1A" w14:textId="77777777" w:rsidR="008D148A" w:rsidRPr="008D148A" w:rsidRDefault="008D148A" w:rsidP="008D148A">
            <w:pPr>
              <w:spacing w:after="0" w:line="240" w:lineRule="auto"/>
              <w:rPr>
                <w:rFonts w:ascii="Tahoma" w:hAnsi="Tahoma" w:cs="Tahoma"/>
                <w:color w:val="000000" w:themeColor="text1"/>
                <w:sz w:val="20"/>
                <w:szCs w:val="20"/>
              </w:rPr>
            </w:pPr>
          </w:p>
          <w:p w14:paraId="1156C9A4"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Для подтверждения производственных мощностей, технологического оборудования, финансовыми и трудовыми.</w:t>
            </w:r>
          </w:p>
          <w:p w14:paraId="49826036"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справка о наличии МТР</w:t>
            </w:r>
          </w:p>
          <w:p w14:paraId="29B1C3F9"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lastRenderedPageBreak/>
              <w:t>Для подтверждения наличия сети сервисных и установочных центров на территории России:</w:t>
            </w:r>
          </w:p>
          <w:p w14:paraId="23B7DE75"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 перечень субподрядных организаций, расположенных в регионах проведения работ по текущему техническому заданию и копии документов, подтверждающие наличие договорных отношений с субподрядными организациями. Или перечень филиалов Исполнителя, расположенных в регионах проведения работ по текущему техническому заданию. </w:t>
            </w:r>
          </w:p>
          <w:p w14:paraId="5FDDEE6B"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Для подтверждения наличия правовых и технических возможностей для обеспечения защиты персональных данных: </w:t>
            </w:r>
          </w:p>
          <w:p w14:paraId="60105663"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 выписка из реестра операторов по обработке персональных данных Роскомнадзора </w:t>
            </w:r>
          </w:p>
          <w:p w14:paraId="6DCEF3CC" w14:textId="77777777" w:rsidR="008D148A" w:rsidRPr="008D148A" w:rsidRDefault="008D148A" w:rsidP="008D148A">
            <w:pPr>
              <w:spacing w:after="0" w:line="240" w:lineRule="auto"/>
              <w:rPr>
                <w:rFonts w:ascii="Tahoma" w:hAnsi="Tahoma" w:cs="Tahoma"/>
                <w:color w:val="000000" w:themeColor="text1"/>
                <w:sz w:val="20"/>
                <w:szCs w:val="20"/>
              </w:rPr>
            </w:pPr>
          </w:p>
          <w:p w14:paraId="376BBF2A"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Для подтверждения соответствия требования к опыту работ:</w:t>
            </w:r>
          </w:p>
          <w:p w14:paraId="3B917105"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копии не менее 5 договоров и копии актов выполненных работ, подтверждающие исполнение работ по предоставленным договорам, подтверждающие следующий опыт работы:</w:t>
            </w:r>
          </w:p>
          <w:p w14:paraId="55A9A096"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Внедрение бортовой системы мониторинга транспорта и безопасного вождения не менее чем на 500 ТС </w:t>
            </w:r>
          </w:p>
          <w:p w14:paraId="6782772D"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Период выполнения работ: 2024 г </w:t>
            </w:r>
          </w:p>
          <w:p w14:paraId="1322EDA4" w14:textId="77777777" w:rsidR="008D148A" w:rsidRPr="008D148A" w:rsidRDefault="008D148A" w:rsidP="008D148A">
            <w:pPr>
              <w:spacing w:after="0" w:line="240" w:lineRule="auto"/>
              <w:rPr>
                <w:rFonts w:ascii="Tahoma" w:hAnsi="Tahoma" w:cs="Tahoma"/>
                <w:color w:val="000000" w:themeColor="text1"/>
                <w:sz w:val="20"/>
                <w:szCs w:val="20"/>
              </w:rPr>
            </w:pPr>
          </w:p>
          <w:p w14:paraId="3E035C75"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Для подтверждения возможности организации работы исполнителя с помощью Service Desk (</w:t>
            </w:r>
            <w:proofErr w:type="spellStart"/>
            <w:r w:rsidRPr="008D148A">
              <w:rPr>
                <w:rFonts w:ascii="Tahoma" w:hAnsi="Tahoma" w:cs="Tahoma"/>
                <w:color w:val="000000" w:themeColor="text1"/>
                <w:sz w:val="20"/>
                <w:szCs w:val="20"/>
              </w:rPr>
              <w:t>Technical</w:t>
            </w:r>
            <w:proofErr w:type="spellEnd"/>
            <w:r w:rsidRPr="008D148A">
              <w:rPr>
                <w:rFonts w:ascii="Tahoma" w:hAnsi="Tahoma" w:cs="Tahoma"/>
                <w:color w:val="000000" w:themeColor="text1"/>
                <w:sz w:val="20"/>
                <w:szCs w:val="20"/>
              </w:rPr>
              <w:t xml:space="preserve"> Desk):</w:t>
            </w:r>
          </w:p>
          <w:p w14:paraId="21FED0F8"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руководство пользователя или скриншоты системы Service Desk (</w:t>
            </w:r>
            <w:proofErr w:type="spellStart"/>
            <w:r w:rsidRPr="008D148A">
              <w:rPr>
                <w:rFonts w:ascii="Tahoma" w:hAnsi="Tahoma" w:cs="Tahoma"/>
                <w:color w:val="000000" w:themeColor="text1"/>
                <w:sz w:val="20"/>
                <w:szCs w:val="20"/>
              </w:rPr>
              <w:t>Technical</w:t>
            </w:r>
            <w:proofErr w:type="spellEnd"/>
            <w:r w:rsidRPr="008D148A">
              <w:rPr>
                <w:rFonts w:ascii="Tahoma" w:hAnsi="Tahoma" w:cs="Tahoma"/>
                <w:color w:val="000000" w:themeColor="text1"/>
                <w:sz w:val="20"/>
                <w:szCs w:val="20"/>
              </w:rPr>
              <w:t xml:space="preserve"> Desk) с отображением функциональных возможностей, указанных в Техническом задании.</w:t>
            </w:r>
          </w:p>
          <w:p w14:paraId="47A3731D"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согласие участника о предоставлении демо доступа, по требованию Заказчика для ознакомления с функциональными возможностями</w:t>
            </w:r>
          </w:p>
          <w:p w14:paraId="64840224" w14:textId="77777777" w:rsidR="008D148A" w:rsidRPr="008D148A" w:rsidRDefault="008D148A" w:rsidP="008D148A">
            <w:pPr>
              <w:spacing w:after="0" w:line="240" w:lineRule="auto"/>
              <w:rPr>
                <w:rFonts w:ascii="Tahoma" w:hAnsi="Tahoma" w:cs="Tahoma"/>
                <w:color w:val="000000" w:themeColor="text1"/>
                <w:sz w:val="20"/>
                <w:szCs w:val="20"/>
              </w:rPr>
            </w:pPr>
          </w:p>
          <w:p w14:paraId="3752FA6B"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Для подтверждения соответствия требованиям к оборудованию: </w:t>
            </w:r>
          </w:p>
          <w:p w14:paraId="055D9E76"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сертификат (или декларация) соответствия требованиям Технического регламента Таможенного союза ​"Электромагнитная совместимость технических средств" (ТР ТС 020/2011)</w:t>
            </w:r>
          </w:p>
          <w:p w14:paraId="7394C232" w14:textId="77777777" w:rsidR="008D148A" w:rsidRPr="008D148A" w:rsidRDefault="008D148A" w:rsidP="008D148A">
            <w:pPr>
              <w:spacing w:after="0" w:line="240" w:lineRule="auto"/>
              <w:rPr>
                <w:rFonts w:ascii="Tahoma" w:hAnsi="Tahoma" w:cs="Tahoma"/>
                <w:color w:val="000000" w:themeColor="text1"/>
                <w:sz w:val="20"/>
                <w:szCs w:val="20"/>
              </w:rPr>
            </w:pPr>
            <w:r w:rsidRPr="008D148A">
              <w:rPr>
                <w:rFonts w:ascii="Tahoma" w:hAnsi="Tahoma" w:cs="Tahoma"/>
                <w:color w:val="000000" w:themeColor="text1"/>
                <w:sz w:val="20"/>
                <w:szCs w:val="20"/>
              </w:rPr>
              <w:t xml:space="preserve">- копия паспорта на оборудование или руководства пользователя, или другого технического сопровождающего документа </w:t>
            </w:r>
          </w:p>
          <w:p w14:paraId="6557C652" w14:textId="079D42B9" w:rsidR="00543D78" w:rsidRPr="005A680C" w:rsidRDefault="00543D78" w:rsidP="005A680C">
            <w:pPr>
              <w:spacing w:after="0" w:line="240" w:lineRule="auto"/>
              <w:rPr>
                <w:rFonts w:ascii="Tahoma" w:hAnsi="Tahoma" w:cs="Tahoma"/>
                <w:color w:val="000000" w:themeColor="text1"/>
                <w:sz w:val="20"/>
                <w:szCs w:val="20"/>
              </w:rPr>
            </w:pPr>
          </w:p>
        </w:tc>
      </w:tr>
      <w:tr w:rsidR="0097356B" w:rsidRPr="005A680C" w14:paraId="4C13C9F0" w14:textId="77777777" w:rsidTr="003E5160">
        <w:trPr>
          <w:trHeight w:val="677"/>
        </w:trPr>
        <w:tc>
          <w:tcPr>
            <w:tcW w:w="710" w:type="dxa"/>
            <w:tcBorders>
              <w:top w:val="outset" w:sz="6" w:space="0" w:color="auto"/>
              <w:left w:val="outset" w:sz="6" w:space="0" w:color="auto"/>
              <w:bottom w:val="outset" w:sz="6" w:space="0" w:color="auto"/>
              <w:right w:val="outset" w:sz="6" w:space="0" w:color="auto"/>
            </w:tcBorders>
            <w:vAlign w:val="center"/>
          </w:tcPr>
          <w:p w14:paraId="0F903B4C" w14:textId="37533D5F" w:rsidR="0097356B" w:rsidRPr="0097356B" w:rsidRDefault="0097356B" w:rsidP="00F43C79">
            <w:pPr>
              <w:spacing w:after="0" w:line="240" w:lineRule="auto"/>
              <w:rPr>
                <w:rFonts w:ascii="Tahoma" w:eastAsia="Times New Roman" w:hAnsi="Tahoma" w:cs="Tahoma"/>
                <w:sz w:val="20"/>
                <w:szCs w:val="20"/>
              </w:rPr>
            </w:pPr>
            <w:r>
              <w:rPr>
                <w:rFonts w:ascii="Tahoma" w:eastAsia="Times New Roman" w:hAnsi="Tahoma" w:cs="Tahoma"/>
                <w:sz w:val="20"/>
                <w:szCs w:val="20"/>
                <w:lang w:val="en-US"/>
              </w:rPr>
              <w:lastRenderedPageBreak/>
              <w:t>17</w:t>
            </w:r>
            <w:r>
              <w:rPr>
                <w:rFonts w:ascii="Tahoma" w:eastAsia="Times New Roman" w:hAnsi="Tahoma" w:cs="Tahoma"/>
                <w:sz w:val="20"/>
                <w:szCs w:val="20"/>
              </w:rPr>
              <w:t>.</w:t>
            </w:r>
          </w:p>
        </w:tc>
        <w:tc>
          <w:tcPr>
            <w:tcW w:w="2882" w:type="dxa"/>
            <w:gridSpan w:val="2"/>
            <w:tcBorders>
              <w:top w:val="outset" w:sz="6" w:space="0" w:color="auto"/>
              <w:left w:val="outset" w:sz="6" w:space="0" w:color="auto"/>
              <w:bottom w:val="outset" w:sz="6" w:space="0" w:color="auto"/>
              <w:right w:val="outset" w:sz="6" w:space="0" w:color="auto"/>
            </w:tcBorders>
            <w:vAlign w:val="center"/>
          </w:tcPr>
          <w:p w14:paraId="2B3F996B" w14:textId="719E4B9F" w:rsidR="0097356B" w:rsidRPr="008D148A" w:rsidRDefault="0097356B" w:rsidP="008D148A">
            <w:pPr>
              <w:spacing w:after="0" w:line="240" w:lineRule="auto"/>
              <w:rPr>
                <w:rFonts w:ascii="Tahoma" w:hAnsi="Tahoma" w:cs="Tahoma"/>
                <w:b/>
                <w:color w:val="000000" w:themeColor="text1"/>
                <w:sz w:val="20"/>
                <w:szCs w:val="20"/>
              </w:rPr>
            </w:pPr>
            <w:r>
              <w:rPr>
                <w:rFonts w:ascii="Tahoma" w:hAnsi="Tahoma" w:cs="Tahoma"/>
                <w:b/>
                <w:color w:val="000000" w:themeColor="text1"/>
                <w:sz w:val="20"/>
                <w:szCs w:val="20"/>
              </w:rPr>
              <w:t>Срок поставки</w:t>
            </w:r>
          </w:p>
        </w:tc>
        <w:tc>
          <w:tcPr>
            <w:tcW w:w="6332" w:type="dxa"/>
            <w:tcBorders>
              <w:top w:val="outset" w:sz="6" w:space="0" w:color="auto"/>
              <w:left w:val="outset" w:sz="6" w:space="0" w:color="auto"/>
              <w:bottom w:val="outset" w:sz="6" w:space="0" w:color="auto"/>
              <w:right w:val="outset" w:sz="6" w:space="0" w:color="auto"/>
            </w:tcBorders>
            <w:vAlign w:val="center"/>
          </w:tcPr>
          <w:p w14:paraId="41ED6A4C" w14:textId="78DDCD5F" w:rsidR="0097356B" w:rsidRPr="008D148A" w:rsidRDefault="0097356B" w:rsidP="008D148A">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Август 2024 года</w:t>
            </w:r>
          </w:p>
        </w:tc>
      </w:tr>
    </w:tbl>
    <w:p w14:paraId="0B4D3FC3" w14:textId="77777777" w:rsidR="00CA0E27" w:rsidRDefault="00CA0E27" w:rsidP="005A680C">
      <w:pPr>
        <w:spacing w:after="0" w:line="240" w:lineRule="auto"/>
        <w:rPr>
          <w:rFonts w:ascii="Times New Roman" w:hAnsi="Times New Roman" w:cs="Times New Roman"/>
          <w:sz w:val="24"/>
          <w:szCs w:val="24"/>
        </w:rPr>
      </w:pPr>
    </w:p>
    <w:p w14:paraId="2D93CC05" w14:textId="77777777" w:rsidR="00CA0E27" w:rsidRDefault="00CA0E27" w:rsidP="005A680C">
      <w:pPr>
        <w:spacing w:after="0" w:line="240" w:lineRule="auto"/>
      </w:pPr>
    </w:p>
    <w:tbl>
      <w:tblPr>
        <w:tblW w:w="5313" w:type="pct"/>
        <w:tblInd w:w="-434"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10"/>
        <w:gridCol w:w="2882"/>
        <w:gridCol w:w="3166"/>
        <w:gridCol w:w="3166"/>
      </w:tblGrid>
      <w:tr w:rsidR="00CE7BA1" w:rsidRPr="00D82DD6" w14:paraId="5C1CD895" w14:textId="77777777" w:rsidTr="004E3402">
        <w:trPr>
          <w:tblHeader/>
        </w:trPr>
        <w:tc>
          <w:tcPr>
            <w:tcW w:w="9924" w:type="dxa"/>
            <w:gridSpan w:val="4"/>
            <w:tcBorders>
              <w:top w:val="outset" w:sz="6" w:space="0" w:color="auto"/>
              <w:left w:val="outset" w:sz="6" w:space="0" w:color="auto"/>
              <w:bottom w:val="outset" w:sz="6" w:space="0" w:color="auto"/>
              <w:right w:val="outset" w:sz="6" w:space="0" w:color="auto"/>
            </w:tcBorders>
            <w:vAlign w:val="center"/>
          </w:tcPr>
          <w:p w14:paraId="33EAB80E" w14:textId="77777777" w:rsidR="00CE7BA1" w:rsidRPr="00CE7BA1" w:rsidRDefault="00CE7BA1" w:rsidP="00CE7BA1">
            <w:pPr>
              <w:spacing w:after="0" w:line="240" w:lineRule="auto"/>
              <w:jc w:val="center"/>
              <w:rPr>
                <w:rFonts w:ascii="Tahoma" w:hAnsi="Tahoma" w:cs="Tahoma"/>
                <w:b/>
                <w:bCs/>
                <w:sz w:val="24"/>
                <w:szCs w:val="24"/>
              </w:rPr>
            </w:pPr>
            <w:r w:rsidRPr="00CE7BA1">
              <w:rPr>
                <w:rFonts w:ascii="Tahoma" w:hAnsi="Tahoma" w:cs="Tahoma"/>
                <w:b/>
                <w:bCs/>
                <w:sz w:val="24"/>
                <w:szCs w:val="24"/>
              </w:rPr>
              <w:lastRenderedPageBreak/>
              <w:t>ЛОТ 2</w:t>
            </w:r>
          </w:p>
          <w:p w14:paraId="52D8A41D" w14:textId="4EA3C681" w:rsidR="00CE7BA1" w:rsidRPr="00D82DD6" w:rsidRDefault="00CE7BA1" w:rsidP="00CE7BA1">
            <w:pPr>
              <w:spacing w:after="0" w:line="240" w:lineRule="auto"/>
              <w:jc w:val="center"/>
              <w:rPr>
                <w:rFonts w:ascii="Tahoma" w:hAnsi="Tahoma" w:cs="Tahoma"/>
                <w:b/>
                <w:bCs/>
                <w:sz w:val="20"/>
                <w:szCs w:val="20"/>
              </w:rPr>
            </w:pPr>
            <w:bookmarkStart w:id="1" w:name="_Hlk162269754"/>
            <w:r w:rsidRPr="00CE7BA1">
              <w:rPr>
                <w:rFonts w:ascii="Tahoma" w:hAnsi="Tahoma" w:cs="Tahoma"/>
                <w:b/>
                <w:bCs/>
                <w:sz w:val="24"/>
                <w:szCs w:val="24"/>
              </w:rPr>
              <w:t>Внедрение бортовой системы видео аналитики действий водителей</w:t>
            </w:r>
            <w:bookmarkEnd w:id="1"/>
          </w:p>
        </w:tc>
      </w:tr>
      <w:tr w:rsidR="00D82DD6" w:rsidRPr="00D82DD6" w14:paraId="3592A329" w14:textId="77777777" w:rsidTr="00344EED">
        <w:trPr>
          <w:tblHeader/>
        </w:trPr>
        <w:tc>
          <w:tcPr>
            <w:tcW w:w="710" w:type="dxa"/>
            <w:tcBorders>
              <w:top w:val="outset" w:sz="6" w:space="0" w:color="auto"/>
              <w:left w:val="outset" w:sz="6" w:space="0" w:color="auto"/>
              <w:bottom w:val="outset" w:sz="6" w:space="0" w:color="auto"/>
              <w:right w:val="outset" w:sz="6" w:space="0" w:color="auto"/>
            </w:tcBorders>
            <w:vAlign w:val="center"/>
            <w:hideMark/>
          </w:tcPr>
          <w:p w14:paraId="07F3184C" w14:textId="77777777" w:rsidR="00D82DD6" w:rsidRPr="00D82DD6" w:rsidRDefault="00D82DD6" w:rsidP="00D82DD6">
            <w:pPr>
              <w:spacing w:after="0" w:line="240" w:lineRule="auto"/>
              <w:rPr>
                <w:rFonts w:ascii="Tahoma" w:hAnsi="Tahoma" w:cs="Tahoma"/>
                <w:b/>
                <w:bCs/>
                <w:sz w:val="20"/>
                <w:szCs w:val="20"/>
              </w:rPr>
            </w:pPr>
            <w:r w:rsidRPr="00D82DD6">
              <w:rPr>
                <w:rFonts w:ascii="Tahoma" w:hAnsi="Tahoma" w:cs="Tahoma"/>
                <w:b/>
                <w:bCs/>
                <w:sz w:val="20"/>
                <w:szCs w:val="20"/>
              </w:rPr>
              <w:t>№ п/п</w:t>
            </w:r>
          </w:p>
        </w:tc>
        <w:tc>
          <w:tcPr>
            <w:tcW w:w="2882" w:type="dxa"/>
            <w:tcBorders>
              <w:top w:val="outset" w:sz="6" w:space="0" w:color="auto"/>
              <w:left w:val="outset" w:sz="6" w:space="0" w:color="auto"/>
              <w:bottom w:val="outset" w:sz="6" w:space="0" w:color="auto"/>
              <w:right w:val="outset" w:sz="6" w:space="0" w:color="auto"/>
            </w:tcBorders>
            <w:vAlign w:val="center"/>
            <w:hideMark/>
          </w:tcPr>
          <w:p w14:paraId="13F7CAF8" w14:textId="77777777" w:rsidR="00D82DD6" w:rsidRPr="00D82DD6" w:rsidRDefault="00D82DD6" w:rsidP="00D82DD6">
            <w:pPr>
              <w:spacing w:after="0" w:line="240" w:lineRule="auto"/>
              <w:rPr>
                <w:rFonts w:ascii="Tahoma" w:hAnsi="Tahoma" w:cs="Tahoma"/>
                <w:b/>
                <w:bCs/>
                <w:sz w:val="20"/>
                <w:szCs w:val="20"/>
              </w:rPr>
            </w:pPr>
            <w:r w:rsidRPr="00D82DD6">
              <w:rPr>
                <w:rFonts w:ascii="Tahoma" w:hAnsi="Tahoma" w:cs="Tahoma"/>
                <w:b/>
                <w:bCs/>
                <w:sz w:val="20"/>
                <w:szCs w:val="20"/>
              </w:rPr>
              <w:t>Перечень требований заказчика к проекту и его технико-экономическим показателям</w:t>
            </w:r>
          </w:p>
        </w:tc>
        <w:tc>
          <w:tcPr>
            <w:tcW w:w="6332" w:type="dxa"/>
            <w:gridSpan w:val="2"/>
            <w:tcBorders>
              <w:top w:val="outset" w:sz="6" w:space="0" w:color="auto"/>
              <w:left w:val="outset" w:sz="6" w:space="0" w:color="auto"/>
              <w:bottom w:val="outset" w:sz="6" w:space="0" w:color="auto"/>
              <w:right w:val="outset" w:sz="6" w:space="0" w:color="auto"/>
            </w:tcBorders>
            <w:vAlign w:val="center"/>
            <w:hideMark/>
          </w:tcPr>
          <w:p w14:paraId="243237C7" w14:textId="77777777" w:rsidR="00D82DD6" w:rsidRPr="00D82DD6" w:rsidRDefault="00D82DD6" w:rsidP="00D82DD6">
            <w:pPr>
              <w:spacing w:after="0" w:line="240" w:lineRule="auto"/>
              <w:rPr>
                <w:rFonts w:ascii="Tahoma" w:hAnsi="Tahoma" w:cs="Tahoma"/>
                <w:b/>
                <w:bCs/>
                <w:sz w:val="20"/>
                <w:szCs w:val="20"/>
              </w:rPr>
            </w:pPr>
            <w:r w:rsidRPr="00D82DD6">
              <w:rPr>
                <w:rFonts w:ascii="Tahoma" w:hAnsi="Tahoma" w:cs="Tahoma"/>
                <w:b/>
                <w:bCs/>
                <w:sz w:val="20"/>
                <w:szCs w:val="20"/>
              </w:rPr>
              <w:t>Исходные данные, содержание требований по разработке разделов проекта, составу, оформле</w:t>
            </w:r>
            <w:r w:rsidRPr="00D82DD6">
              <w:rPr>
                <w:rFonts w:ascii="Tahoma" w:hAnsi="Tahoma" w:cs="Tahoma"/>
                <w:b/>
                <w:bCs/>
                <w:sz w:val="20"/>
                <w:szCs w:val="20"/>
              </w:rPr>
              <w:softHyphen/>
              <w:t>нию и согласованию проектной документации</w:t>
            </w:r>
          </w:p>
        </w:tc>
      </w:tr>
      <w:tr w:rsidR="001A7262" w:rsidRPr="00B76FC1" w14:paraId="44BF6278" w14:textId="77777777" w:rsidTr="009670A7">
        <w:tc>
          <w:tcPr>
            <w:tcW w:w="710" w:type="dxa"/>
            <w:tcBorders>
              <w:top w:val="outset" w:sz="6" w:space="0" w:color="auto"/>
              <w:left w:val="outset" w:sz="6" w:space="0" w:color="auto"/>
              <w:right w:val="outset" w:sz="6" w:space="0" w:color="auto"/>
            </w:tcBorders>
          </w:tcPr>
          <w:p w14:paraId="7896765F" w14:textId="7AE78519" w:rsidR="001A7262" w:rsidRPr="00B76FC1" w:rsidRDefault="001A7262" w:rsidP="00D82DD6">
            <w:pPr>
              <w:spacing w:after="0" w:line="240" w:lineRule="auto"/>
              <w:ind w:left="360"/>
              <w:rPr>
                <w:rFonts w:ascii="Tahoma" w:hAnsi="Tahoma" w:cs="Tahoma"/>
                <w:sz w:val="20"/>
                <w:szCs w:val="20"/>
              </w:rPr>
            </w:pPr>
            <w:r>
              <w:rPr>
                <w:rFonts w:ascii="Tahoma" w:hAnsi="Tahoma" w:cs="Tahoma"/>
                <w:sz w:val="20"/>
                <w:szCs w:val="20"/>
              </w:rPr>
              <w:t>1.</w:t>
            </w:r>
          </w:p>
        </w:tc>
        <w:tc>
          <w:tcPr>
            <w:tcW w:w="2882" w:type="dxa"/>
            <w:tcBorders>
              <w:top w:val="outset" w:sz="6" w:space="0" w:color="auto"/>
              <w:left w:val="outset" w:sz="6" w:space="0" w:color="auto"/>
              <w:right w:val="outset" w:sz="6" w:space="0" w:color="auto"/>
            </w:tcBorders>
          </w:tcPr>
          <w:p w14:paraId="3F48188B" w14:textId="3D92D035" w:rsidR="001A7262" w:rsidRPr="00B76FC1" w:rsidRDefault="001A7262" w:rsidP="00D82DD6">
            <w:pPr>
              <w:spacing w:after="0" w:line="240" w:lineRule="auto"/>
              <w:rPr>
                <w:rFonts w:ascii="Tahoma" w:hAnsi="Tahoma" w:cs="Tahoma"/>
                <w:b/>
                <w:bCs/>
                <w:sz w:val="20"/>
                <w:szCs w:val="20"/>
              </w:rPr>
            </w:pPr>
            <w:r>
              <w:rPr>
                <w:rFonts w:ascii="Tahoma" w:hAnsi="Tahoma" w:cs="Tahoma"/>
                <w:b/>
                <w:bCs/>
                <w:sz w:val="20"/>
                <w:szCs w:val="20"/>
              </w:rPr>
              <w:t>Установка оборудования на транспортные средства</w:t>
            </w:r>
          </w:p>
        </w:tc>
        <w:tc>
          <w:tcPr>
            <w:tcW w:w="6332" w:type="dxa"/>
            <w:gridSpan w:val="2"/>
            <w:tcBorders>
              <w:top w:val="outset" w:sz="6" w:space="0" w:color="auto"/>
              <w:left w:val="outset" w:sz="6" w:space="0" w:color="auto"/>
              <w:bottom w:val="outset" w:sz="6" w:space="0" w:color="auto"/>
              <w:right w:val="outset" w:sz="6" w:space="0" w:color="auto"/>
            </w:tcBorders>
          </w:tcPr>
          <w:p w14:paraId="19B526A0" w14:textId="77777777" w:rsidR="001A7262" w:rsidRPr="001A7262" w:rsidRDefault="001A7262" w:rsidP="001A7262">
            <w:pPr>
              <w:spacing w:after="0" w:line="240" w:lineRule="auto"/>
              <w:rPr>
                <w:rFonts w:ascii="Tahoma" w:hAnsi="Tahoma" w:cs="Tahoma"/>
                <w:sz w:val="20"/>
                <w:szCs w:val="20"/>
              </w:rPr>
            </w:pPr>
            <w:r w:rsidRPr="001A7262">
              <w:rPr>
                <w:rFonts w:ascii="Tahoma" w:hAnsi="Tahoma" w:cs="Tahoma"/>
                <w:sz w:val="20"/>
                <w:szCs w:val="20"/>
              </w:rPr>
              <w:t>Мерседес Бенц Спринтер 515 – 2014г.</w:t>
            </w:r>
          </w:p>
          <w:p w14:paraId="55979347" w14:textId="77777777" w:rsidR="001A7262" w:rsidRPr="001A7262" w:rsidRDefault="001A7262" w:rsidP="001A7262">
            <w:pPr>
              <w:spacing w:after="0" w:line="240" w:lineRule="auto"/>
              <w:rPr>
                <w:rFonts w:ascii="Tahoma" w:hAnsi="Tahoma" w:cs="Tahoma"/>
                <w:sz w:val="20"/>
                <w:szCs w:val="20"/>
              </w:rPr>
            </w:pPr>
            <w:r w:rsidRPr="001A7262">
              <w:rPr>
                <w:rFonts w:ascii="Tahoma" w:hAnsi="Tahoma" w:cs="Tahoma"/>
                <w:sz w:val="20"/>
                <w:szCs w:val="20"/>
              </w:rPr>
              <w:t xml:space="preserve">Луидор (Фольксваген </w:t>
            </w:r>
            <w:proofErr w:type="spellStart"/>
            <w:r w:rsidRPr="001A7262">
              <w:rPr>
                <w:rFonts w:ascii="Tahoma" w:hAnsi="Tahoma" w:cs="Tahoma"/>
                <w:sz w:val="20"/>
                <w:szCs w:val="20"/>
              </w:rPr>
              <w:t>Крафтер</w:t>
            </w:r>
            <w:proofErr w:type="spellEnd"/>
            <w:r w:rsidRPr="001A7262">
              <w:rPr>
                <w:rFonts w:ascii="Tahoma" w:hAnsi="Tahoma" w:cs="Tahoma"/>
                <w:sz w:val="20"/>
                <w:szCs w:val="20"/>
              </w:rPr>
              <w:t>) – 2019г.</w:t>
            </w:r>
          </w:p>
          <w:p w14:paraId="32F9EBC0" w14:textId="77777777" w:rsidR="001A7262" w:rsidRPr="001A7262" w:rsidRDefault="001A7262" w:rsidP="001A7262">
            <w:pPr>
              <w:spacing w:after="0" w:line="240" w:lineRule="auto"/>
              <w:rPr>
                <w:rFonts w:ascii="Tahoma" w:hAnsi="Tahoma" w:cs="Tahoma"/>
                <w:sz w:val="20"/>
                <w:szCs w:val="20"/>
              </w:rPr>
            </w:pPr>
            <w:r w:rsidRPr="001A7262">
              <w:rPr>
                <w:rFonts w:ascii="Tahoma" w:hAnsi="Tahoma" w:cs="Tahoma"/>
                <w:sz w:val="20"/>
                <w:szCs w:val="20"/>
              </w:rPr>
              <w:t>Тойота Камри – 2018г.</w:t>
            </w:r>
          </w:p>
          <w:p w14:paraId="4BE2540D" w14:textId="38D6003D" w:rsidR="001A7262" w:rsidRPr="00B76FC1" w:rsidRDefault="001A7262" w:rsidP="001A7262">
            <w:pPr>
              <w:spacing w:after="0" w:line="240" w:lineRule="auto"/>
              <w:rPr>
                <w:rFonts w:ascii="Tahoma" w:hAnsi="Tahoma" w:cs="Tahoma"/>
                <w:bCs/>
                <w:sz w:val="20"/>
                <w:szCs w:val="20"/>
              </w:rPr>
            </w:pPr>
            <w:r w:rsidRPr="004E048F">
              <w:rPr>
                <w:rFonts w:ascii="Tahoma" w:hAnsi="Tahoma" w:cs="Tahoma"/>
                <w:sz w:val="20"/>
                <w:szCs w:val="20"/>
              </w:rPr>
              <w:t>Фольксваген Кадди – 2019г.</w:t>
            </w:r>
          </w:p>
        </w:tc>
      </w:tr>
      <w:tr w:rsidR="00D82DD6" w:rsidRPr="00B76FC1" w14:paraId="2440D8E7" w14:textId="77777777" w:rsidTr="009670A7">
        <w:tc>
          <w:tcPr>
            <w:tcW w:w="710" w:type="dxa"/>
            <w:vMerge w:val="restart"/>
            <w:tcBorders>
              <w:top w:val="outset" w:sz="6" w:space="0" w:color="auto"/>
              <w:left w:val="outset" w:sz="6" w:space="0" w:color="auto"/>
              <w:right w:val="outset" w:sz="6" w:space="0" w:color="auto"/>
            </w:tcBorders>
          </w:tcPr>
          <w:p w14:paraId="558A3BE0" w14:textId="092A0F6F" w:rsidR="00D82DD6" w:rsidRPr="00D82DD6" w:rsidRDefault="001A7262" w:rsidP="00D82DD6">
            <w:pPr>
              <w:spacing w:after="0" w:line="240" w:lineRule="auto"/>
              <w:ind w:left="360"/>
              <w:rPr>
                <w:rFonts w:ascii="Tahoma" w:hAnsi="Tahoma" w:cs="Tahoma"/>
                <w:sz w:val="20"/>
                <w:szCs w:val="20"/>
              </w:rPr>
            </w:pPr>
            <w:r>
              <w:rPr>
                <w:rFonts w:ascii="Tahoma" w:hAnsi="Tahoma" w:cs="Tahoma"/>
                <w:sz w:val="20"/>
                <w:szCs w:val="20"/>
              </w:rPr>
              <w:t>2</w:t>
            </w:r>
            <w:r w:rsidR="00D82DD6" w:rsidRPr="00B76FC1">
              <w:rPr>
                <w:rFonts w:ascii="Tahoma" w:hAnsi="Tahoma" w:cs="Tahoma"/>
                <w:sz w:val="20"/>
                <w:szCs w:val="20"/>
              </w:rPr>
              <w:t>.</w:t>
            </w:r>
          </w:p>
        </w:tc>
        <w:tc>
          <w:tcPr>
            <w:tcW w:w="2882" w:type="dxa"/>
            <w:vMerge w:val="restart"/>
            <w:tcBorders>
              <w:top w:val="outset" w:sz="6" w:space="0" w:color="auto"/>
              <w:left w:val="outset" w:sz="6" w:space="0" w:color="auto"/>
              <w:right w:val="outset" w:sz="6" w:space="0" w:color="auto"/>
            </w:tcBorders>
          </w:tcPr>
          <w:p w14:paraId="3327F45D" w14:textId="51D6B392" w:rsidR="00D82DD6" w:rsidRPr="00D82DD6" w:rsidRDefault="00D82DD6" w:rsidP="00D82DD6">
            <w:pPr>
              <w:spacing w:after="0" w:line="240" w:lineRule="auto"/>
              <w:rPr>
                <w:rFonts w:ascii="Tahoma" w:hAnsi="Tahoma" w:cs="Tahoma"/>
                <w:b/>
                <w:bCs/>
                <w:sz w:val="20"/>
                <w:szCs w:val="20"/>
              </w:rPr>
            </w:pPr>
            <w:r w:rsidRPr="00B76FC1">
              <w:rPr>
                <w:rFonts w:ascii="Tahoma" w:hAnsi="Tahoma" w:cs="Tahoma"/>
                <w:b/>
                <w:bCs/>
                <w:sz w:val="20"/>
                <w:szCs w:val="20"/>
              </w:rPr>
              <w:t>Состав работ</w:t>
            </w:r>
          </w:p>
        </w:tc>
        <w:tc>
          <w:tcPr>
            <w:tcW w:w="6332" w:type="dxa"/>
            <w:gridSpan w:val="2"/>
            <w:tcBorders>
              <w:top w:val="outset" w:sz="6" w:space="0" w:color="auto"/>
              <w:left w:val="outset" w:sz="6" w:space="0" w:color="auto"/>
              <w:bottom w:val="outset" w:sz="6" w:space="0" w:color="auto"/>
              <w:right w:val="outset" w:sz="6" w:space="0" w:color="auto"/>
            </w:tcBorders>
          </w:tcPr>
          <w:p w14:paraId="78CE91E5"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Комплект на одну единицу техники:</w:t>
            </w:r>
          </w:p>
          <w:p w14:paraId="53A8DA52" w14:textId="6DC34F85" w:rsidR="00D82DD6" w:rsidRPr="00D82DD6" w:rsidRDefault="00D82DD6" w:rsidP="00D82DD6">
            <w:pPr>
              <w:spacing w:after="0" w:line="240" w:lineRule="auto"/>
              <w:rPr>
                <w:rFonts w:ascii="Tahoma" w:hAnsi="Tahoma" w:cs="Tahoma"/>
                <w:bCs/>
                <w:sz w:val="20"/>
                <w:szCs w:val="20"/>
              </w:rPr>
            </w:pPr>
            <w:r w:rsidRPr="00D82DD6">
              <w:rPr>
                <w:rFonts w:ascii="Tahoma" w:hAnsi="Tahoma" w:cs="Tahoma"/>
                <w:bCs/>
                <w:sz w:val="20"/>
                <w:szCs w:val="20"/>
              </w:rPr>
              <w:t xml:space="preserve">Поставка бортовой системы </w:t>
            </w:r>
            <w:proofErr w:type="spellStart"/>
            <w:r w:rsidRPr="00D82DD6">
              <w:rPr>
                <w:rFonts w:ascii="Tahoma" w:hAnsi="Tahoma" w:cs="Tahoma"/>
                <w:bCs/>
                <w:sz w:val="20"/>
                <w:szCs w:val="20"/>
              </w:rPr>
              <w:t>видеоаналитики</w:t>
            </w:r>
            <w:proofErr w:type="spellEnd"/>
            <w:r w:rsidRPr="00D82DD6">
              <w:rPr>
                <w:rFonts w:ascii="Tahoma" w:hAnsi="Tahoma" w:cs="Tahoma"/>
                <w:bCs/>
                <w:sz w:val="20"/>
                <w:szCs w:val="20"/>
              </w:rPr>
              <w:t xml:space="preserve"> для крепления к лобовому стеклу для легкового ТС </w:t>
            </w:r>
          </w:p>
          <w:p w14:paraId="0FCC5E79" w14:textId="77777777" w:rsidR="00D82DD6" w:rsidRPr="00D82DD6" w:rsidRDefault="00D82DD6" w:rsidP="00D82DD6">
            <w:pPr>
              <w:spacing w:after="0" w:line="240" w:lineRule="auto"/>
              <w:rPr>
                <w:rFonts w:ascii="Tahoma" w:hAnsi="Tahoma" w:cs="Tahoma"/>
                <w:bCs/>
                <w:sz w:val="20"/>
                <w:szCs w:val="20"/>
              </w:rPr>
            </w:pPr>
            <w:r w:rsidRPr="00D82DD6">
              <w:rPr>
                <w:rFonts w:ascii="Tahoma" w:hAnsi="Tahoma" w:cs="Tahoma"/>
                <w:bCs/>
                <w:sz w:val="20"/>
                <w:szCs w:val="20"/>
              </w:rPr>
              <w:t xml:space="preserve">Видеорегистратор </w:t>
            </w:r>
            <w:proofErr w:type="spellStart"/>
            <w:r w:rsidRPr="00D82DD6">
              <w:rPr>
                <w:rFonts w:ascii="Tahoma" w:hAnsi="Tahoma" w:cs="Tahoma"/>
                <w:bCs/>
                <w:sz w:val="20"/>
                <w:szCs w:val="20"/>
              </w:rPr>
              <w:t>ADPlus</w:t>
            </w:r>
            <w:proofErr w:type="spellEnd"/>
            <w:r w:rsidRPr="00D82DD6">
              <w:rPr>
                <w:rFonts w:ascii="Tahoma" w:hAnsi="Tahoma" w:cs="Tahoma"/>
                <w:bCs/>
                <w:sz w:val="20"/>
                <w:szCs w:val="20"/>
              </w:rPr>
              <w:t xml:space="preserve"> 2.0</w:t>
            </w:r>
          </w:p>
          <w:p w14:paraId="2E5103E7" w14:textId="77777777" w:rsidR="00D82DD6" w:rsidRPr="00D82DD6" w:rsidRDefault="00D82DD6" w:rsidP="00D82DD6">
            <w:pPr>
              <w:spacing w:after="0" w:line="240" w:lineRule="auto"/>
              <w:rPr>
                <w:rFonts w:ascii="Tahoma" w:hAnsi="Tahoma" w:cs="Tahoma"/>
                <w:bCs/>
                <w:sz w:val="20"/>
                <w:szCs w:val="20"/>
              </w:rPr>
            </w:pPr>
            <w:r w:rsidRPr="00D82DD6">
              <w:rPr>
                <w:rFonts w:ascii="Tahoma" w:hAnsi="Tahoma" w:cs="Tahoma"/>
                <w:bCs/>
                <w:sz w:val="20"/>
                <w:szCs w:val="20"/>
              </w:rPr>
              <w:t>Камера мониторинга состояния водителя, IP, C29N</w:t>
            </w:r>
          </w:p>
          <w:p w14:paraId="750F7461" w14:textId="77777777" w:rsidR="00D82DD6" w:rsidRPr="00D82DD6" w:rsidRDefault="00D82DD6" w:rsidP="00D82DD6">
            <w:pPr>
              <w:spacing w:after="0" w:line="240" w:lineRule="auto"/>
              <w:rPr>
                <w:rFonts w:ascii="Tahoma" w:hAnsi="Tahoma" w:cs="Tahoma"/>
                <w:bCs/>
                <w:sz w:val="20"/>
                <w:szCs w:val="20"/>
              </w:rPr>
            </w:pPr>
            <w:r w:rsidRPr="00D82DD6">
              <w:rPr>
                <w:rFonts w:ascii="Tahoma" w:hAnsi="Tahoma" w:cs="Tahoma"/>
                <w:bCs/>
                <w:sz w:val="20"/>
                <w:szCs w:val="20"/>
              </w:rPr>
              <w:t xml:space="preserve">Датчик для оповещения водителя – 1 </w:t>
            </w:r>
            <w:proofErr w:type="spellStart"/>
            <w:r w:rsidRPr="00D82DD6">
              <w:rPr>
                <w:rFonts w:ascii="Tahoma" w:hAnsi="Tahoma" w:cs="Tahoma"/>
                <w:bCs/>
                <w:sz w:val="20"/>
                <w:szCs w:val="20"/>
              </w:rPr>
              <w:t>шт</w:t>
            </w:r>
            <w:proofErr w:type="spellEnd"/>
          </w:p>
          <w:p w14:paraId="6914E408" w14:textId="617CEFA7" w:rsidR="00D82DD6" w:rsidRPr="00B76FC1" w:rsidRDefault="00D82DD6" w:rsidP="00D82DD6">
            <w:pPr>
              <w:spacing w:after="0" w:line="240" w:lineRule="auto"/>
              <w:rPr>
                <w:rFonts w:ascii="Tahoma" w:hAnsi="Tahoma" w:cs="Tahoma"/>
                <w:bCs/>
                <w:sz w:val="20"/>
                <w:szCs w:val="20"/>
              </w:rPr>
            </w:pPr>
            <w:r w:rsidRPr="00D82DD6">
              <w:rPr>
                <w:rFonts w:ascii="Tahoma" w:hAnsi="Tahoma" w:cs="Tahoma"/>
                <w:bCs/>
                <w:sz w:val="20"/>
                <w:szCs w:val="20"/>
              </w:rPr>
              <w:t xml:space="preserve">Карты памяти, общий объем не менее 320Гб – 2 </w:t>
            </w:r>
            <w:proofErr w:type="spellStart"/>
            <w:r w:rsidRPr="00D82DD6">
              <w:rPr>
                <w:rFonts w:ascii="Tahoma" w:hAnsi="Tahoma" w:cs="Tahoma"/>
                <w:bCs/>
                <w:sz w:val="20"/>
                <w:szCs w:val="20"/>
              </w:rPr>
              <w:t>шт</w:t>
            </w:r>
            <w:proofErr w:type="spellEnd"/>
            <w:r w:rsidRPr="00B76FC1">
              <w:rPr>
                <w:rFonts w:ascii="Tahoma" w:hAnsi="Tahoma" w:cs="Tahoma"/>
                <w:bCs/>
                <w:sz w:val="20"/>
                <w:szCs w:val="20"/>
              </w:rPr>
              <w:t>;</w:t>
            </w:r>
          </w:p>
          <w:p w14:paraId="1ED67485" w14:textId="3CDB4ABD" w:rsidR="004E048F" w:rsidRPr="001A7262" w:rsidRDefault="00D82DD6" w:rsidP="004E048F">
            <w:pPr>
              <w:spacing w:after="0" w:line="240" w:lineRule="auto"/>
              <w:rPr>
                <w:rFonts w:ascii="Tahoma" w:hAnsi="Tahoma" w:cs="Tahoma"/>
                <w:bCs/>
                <w:sz w:val="20"/>
                <w:szCs w:val="20"/>
              </w:rPr>
            </w:pPr>
            <w:r w:rsidRPr="00B76FC1">
              <w:rPr>
                <w:rFonts w:ascii="Tahoma" w:hAnsi="Tahoma" w:cs="Tahoma"/>
                <w:bCs/>
                <w:sz w:val="20"/>
                <w:szCs w:val="20"/>
              </w:rPr>
              <w:t>Кабели подключения – 1 комплект</w:t>
            </w:r>
          </w:p>
        </w:tc>
      </w:tr>
      <w:tr w:rsidR="00D82DD6" w:rsidRPr="00B76FC1" w14:paraId="79C30C3B" w14:textId="77777777" w:rsidTr="009670A7">
        <w:tc>
          <w:tcPr>
            <w:tcW w:w="710" w:type="dxa"/>
            <w:vMerge/>
            <w:tcBorders>
              <w:left w:val="outset" w:sz="6" w:space="0" w:color="auto"/>
              <w:right w:val="outset" w:sz="6" w:space="0" w:color="auto"/>
            </w:tcBorders>
          </w:tcPr>
          <w:p w14:paraId="2084726B" w14:textId="77777777" w:rsidR="00D82DD6" w:rsidRPr="00B76FC1" w:rsidRDefault="00D82DD6" w:rsidP="00D82DD6">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4263A95" w14:textId="77777777" w:rsidR="00D82DD6" w:rsidRPr="00B76FC1" w:rsidRDefault="00D82DD6" w:rsidP="00D82DD6">
            <w:pPr>
              <w:spacing w:after="0" w:line="240" w:lineRule="auto"/>
              <w:rPr>
                <w:rFonts w:ascii="Tahoma" w:hAnsi="Tahoma" w:cs="Tahoma"/>
                <w:b/>
                <w:bCs/>
                <w:sz w:val="20"/>
                <w:szCs w:val="20"/>
              </w:rPr>
            </w:pPr>
          </w:p>
        </w:tc>
        <w:tc>
          <w:tcPr>
            <w:tcW w:w="6332" w:type="dxa"/>
            <w:gridSpan w:val="2"/>
            <w:tcBorders>
              <w:top w:val="outset" w:sz="6" w:space="0" w:color="auto"/>
              <w:left w:val="outset" w:sz="6" w:space="0" w:color="auto"/>
              <w:bottom w:val="outset" w:sz="6" w:space="0" w:color="auto"/>
              <w:right w:val="outset" w:sz="6" w:space="0" w:color="auto"/>
            </w:tcBorders>
          </w:tcPr>
          <w:p w14:paraId="32CA77A1" w14:textId="77777777" w:rsidR="00D82DD6" w:rsidRPr="00D82DD6" w:rsidRDefault="00D82DD6" w:rsidP="00D82DD6">
            <w:pPr>
              <w:spacing w:after="0" w:line="240" w:lineRule="auto"/>
              <w:rPr>
                <w:rFonts w:ascii="Tahoma" w:hAnsi="Tahoma" w:cs="Tahoma"/>
                <w:bCs/>
                <w:sz w:val="20"/>
                <w:szCs w:val="20"/>
              </w:rPr>
            </w:pPr>
            <w:r w:rsidRPr="00D82DD6">
              <w:rPr>
                <w:rFonts w:ascii="Tahoma" w:hAnsi="Tahoma" w:cs="Tahoma"/>
                <w:bCs/>
                <w:sz w:val="20"/>
                <w:szCs w:val="20"/>
              </w:rPr>
              <w:t>Комплект на одну единицу техники:</w:t>
            </w:r>
          </w:p>
          <w:p w14:paraId="1DBBD6A7"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Поставка бортовой системы </w:t>
            </w:r>
            <w:proofErr w:type="spellStart"/>
            <w:r w:rsidRPr="00B76FC1">
              <w:rPr>
                <w:rFonts w:ascii="Tahoma" w:hAnsi="Tahoma" w:cs="Tahoma"/>
                <w:bCs/>
                <w:sz w:val="20"/>
                <w:szCs w:val="20"/>
              </w:rPr>
              <w:t>видеоаналитики</w:t>
            </w:r>
            <w:proofErr w:type="spellEnd"/>
            <w:r w:rsidRPr="00B76FC1">
              <w:rPr>
                <w:rFonts w:ascii="Tahoma" w:hAnsi="Tahoma" w:cs="Tahoma"/>
                <w:bCs/>
                <w:sz w:val="20"/>
                <w:szCs w:val="20"/>
              </w:rPr>
              <w:t xml:space="preserve"> для крепления к элементам кузова для грузового ТС </w:t>
            </w:r>
          </w:p>
          <w:p w14:paraId="4A26821C"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Видеорегистратор M1N-TKH0401 – 1 </w:t>
            </w:r>
            <w:proofErr w:type="spellStart"/>
            <w:r w:rsidRPr="00B76FC1">
              <w:rPr>
                <w:rFonts w:ascii="Tahoma" w:hAnsi="Tahoma" w:cs="Tahoma"/>
                <w:bCs/>
                <w:sz w:val="20"/>
                <w:szCs w:val="20"/>
              </w:rPr>
              <w:t>шт</w:t>
            </w:r>
            <w:proofErr w:type="spellEnd"/>
          </w:p>
          <w:p w14:paraId="425A43EA"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Камера мониторинга состояния водителя, IP, C29N- 1 </w:t>
            </w:r>
            <w:proofErr w:type="spellStart"/>
            <w:r w:rsidRPr="00B76FC1">
              <w:rPr>
                <w:rFonts w:ascii="Tahoma" w:hAnsi="Tahoma" w:cs="Tahoma"/>
                <w:bCs/>
                <w:sz w:val="20"/>
                <w:szCs w:val="20"/>
              </w:rPr>
              <w:t>шт</w:t>
            </w:r>
            <w:proofErr w:type="spellEnd"/>
          </w:p>
          <w:p w14:paraId="1BEC3663"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Камера ADAS, CA20S – 1 </w:t>
            </w:r>
            <w:proofErr w:type="spellStart"/>
            <w:r w:rsidRPr="00B76FC1">
              <w:rPr>
                <w:rFonts w:ascii="Tahoma" w:hAnsi="Tahoma" w:cs="Tahoma"/>
                <w:bCs/>
                <w:sz w:val="20"/>
                <w:szCs w:val="20"/>
              </w:rPr>
              <w:t>шт</w:t>
            </w:r>
            <w:proofErr w:type="spellEnd"/>
          </w:p>
          <w:p w14:paraId="4FEF274A"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Датчик для оповещения водителя – 1 </w:t>
            </w:r>
            <w:proofErr w:type="spellStart"/>
            <w:r w:rsidRPr="00B76FC1">
              <w:rPr>
                <w:rFonts w:ascii="Tahoma" w:hAnsi="Tahoma" w:cs="Tahoma"/>
                <w:bCs/>
                <w:sz w:val="20"/>
                <w:szCs w:val="20"/>
              </w:rPr>
              <w:t>шт</w:t>
            </w:r>
            <w:proofErr w:type="spellEnd"/>
          </w:p>
          <w:p w14:paraId="24C32BFC"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Динамик для оповещения водителя – 1 </w:t>
            </w:r>
            <w:proofErr w:type="spellStart"/>
            <w:r w:rsidRPr="00B76FC1">
              <w:rPr>
                <w:rFonts w:ascii="Tahoma" w:hAnsi="Tahoma" w:cs="Tahoma"/>
                <w:bCs/>
                <w:sz w:val="20"/>
                <w:szCs w:val="20"/>
              </w:rPr>
              <w:t>шт</w:t>
            </w:r>
            <w:proofErr w:type="spellEnd"/>
            <w:r w:rsidRPr="00B76FC1">
              <w:rPr>
                <w:rFonts w:ascii="Tahoma" w:hAnsi="Tahoma" w:cs="Tahoma"/>
                <w:bCs/>
                <w:sz w:val="20"/>
                <w:szCs w:val="20"/>
              </w:rPr>
              <w:t xml:space="preserve"> </w:t>
            </w:r>
          </w:p>
          <w:p w14:paraId="3A5205C1" w14:textId="77777777"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Карты памяти, общий объем не менее 320Гб – 2 </w:t>
            </w:r>
            <w:proofErr w:type="spellStart"/>
            <w:r w:rsidRPr="00B76FC1">
              <w:rPr>
                <w:rFonts w:ascii="Tahoma" w:hAnsi="Tahoma" w:cs="Tahoma"/>
                <w:bCs/>
                <w:sz w:val="20"/>
                <w:szCs w:val="20"/>
              </w:rPr>
              <w:t>шт</w:t>
            </w:r>
            <w:proofErr w:type="spellEnd"/>
            <w:r w:rsidRPr="00B76FC1">
              <w:rPr>
                <w:rFonts w:ascii="Tahoma" w:hAnsi="Tahoma" w:cs="Tahoma"/>
                <w:bCs/>
                <w:sz w:val="20"/>
                <w:szCs w:val="20"/>
              </w:rPr>
              <w:t>;</w:t>
            </w:r>
          </w:p>
          <w:p w14:paraId="19A21317" w14:textId="6DC1AE8B"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Кабели подключения – 1 комплект</w:t>
            </w:r>
          </w:p>
        </w:tc>
      </w:tr>
      <w:tr w:rsidR="00D82DD6" w:rsidRPr="00B76FC1" w14:paraId="47B5144E" w14:textId="77777777" w:rsidTr="009670A7">
        <w:tc>
          <w:tcPr>
            <w:tcW w:w="710" w:type="dxa"/>
            <w:vMerge/>
            <w:tcBorders>
              <w:left w:val="outset" w:sz="6" w:space="0" w:color="auto"/>
              <w:right w:val="outset" w:sz="6" w:space="0" w:color="auto"/>
            </w:tcBorders>
          </w:tcPr>
          <w:p w14:paraId="2761946C" w14:textId="77777777" w:rsidR="00D82DD6" w:rsidRPr="00B76FC1" w:rsidRDefault="00D82DD6" w:rsidP="00D82DD6">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587CB59" w14:textId="77777777" w:rsidR="00D82DD6" w:rsidRPr="00B76FC1" w:rsidRDefault="00D82DD6" w:rsidP="00D82DD6">
            <w:pPr>
              <w:spacing w:after="0" w:line="240" w:lineRule="auto"/>
              <w:rPr>
                <w:rFonts w:ascii="Tahoma" w:hAnsi="Tahoma" w:cs="Tahoma"/>
                <w:b/>
                <w:bCs/>
                <w:sz w:val="20"/>
                <w:szCs w:val="20"/>
              </w:rPr>
            </w:pPr>
          </w:p>
        </w:tc>
        <w:tc>
          <w:tcPr>
            <w:tcW w:w="6332" w:type="dxa"/>
            <w:gridSpan w:val="2"/>
            <w:tcBorders>
              <w:top w:val="outset" w:sz="6" w:space="0" w:color="auto"/>
              <w:left w:val="outset" w:sz="6" w:space="0" w:color="auto"/>
              <w:bottom w:val="outset" w:sz="6" w:space="0" w:color="auto"/>
              <w:right w:val="outset" w:sz="6" w:space="0" w:color="auto"/>
            </w:tcBorders>
          </w:tcPr>
          <w:p w14:paraId="2591068D" w14:textId="3AC0FDCE"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 xml:space="preserve">Установка бортовой системы </w:t>
            </w:r>
            <w:proofErr w:type="spellStart"/>
            <w:r w:rsidRPr="00B76FC1">
              <w:rPr>
                <w:rFonts w:ascii="Tahoma" w:hAnsi="Tahoma" w:cs="Tahoma"/>
                <w:bCs/>
                <w:sz w:val="20"/>
                <w:szCs w:val="20"/>
              </w:rPr>
              <w:t>видеоаналитики</w:t>
            </w:r>
            <w:proofErr w:type="spellEnd"/>
            <w:r w:rsidRPr="00B76FC1">
              <w:rPr>
                <w:rFonts w:ascii="Tahoma" w:hAnsi="Tahoma" w:cs="Tahoma"/>
                <w:bCs/>
                <w:sz w:val="20"/>
                <w:szCs w:val="20"/>
              </w:rPr>
              <w:t xml:space="preserve"> на ТС</w:t>
            </w:r>
          </w:p>
        </w:tc>
      </w:tr>
      <w:tr w:rsidR="00D82DD6" w:rsidRPr="00B76FC1" w14:paraId="41F35C87" w14:textId="77777777" w:rsidTr="009670A7">
        <w:tc>
          <w:tcPr>
            <w:tcW w:w="710" w:type="dxa"/>
            <w:vMerge/>
            <w:tcBorders>
              <w:left w:val="outset" w:sz="6" w:space="0" w:color="auto"/>
              <w:right w:val="outset" w:sz="6" w:space="0" w:color="auto"/>
            </w:tcBorders>
          </w:tcPr>
          <w:p w14:paraId="0CB73B8E" w14:textId="77777777" w:rsidR="00D82DD6" w:rsidRPr="00B76FC1" w:rsidRDefault="00D82DD6" w:rsidP="00D82DD6">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C746ABC" w14:textId="77777777" w:rsidR="00D82DD6" w:rsidRPr="00B76FC1" w:rsidRDefault="00D82DD6" w:rsidP="00D82DD6">
            <w:pPr>
              <w:spacing w:after="0" w:line="240" w:lineRule="auto"/>
              <w:rPr>
                <w:rFonts w:ascii="Tahoma" w:hAnsi="Tahoma" w:cs="Tahoma"/>
                <w:b/>
                <w:bCs/>
                <w:sz w:val="20"/>
                <w:szCs w:val="20"/>
              </w:rPr>
            </w:pPr>
          </w:p>
        </w:tc>
        <w:tc>
          <w:tcPr>
            <w:tcW w:w="6332" w:type="dxa"/>
            <w:gridSpan w:val="2"/>
            <w:tcBorders>
              <w:top w:val="outset" w:sz="6" w:space="0" w:color="auto"/>
              <w:left w:val="outset" w:sz="6" w:space="0" w:color="auto"/>
              <w:bottom w:val="outset" w:sz="6" w:space="0" w:color="auto"/>
              <w:right w:val="outset" w:sz="6" w:space="0" w:color="auto"/>
            </w:tcBorders>
          </w:tcPr>
          <w:p w14:paraId="492F9852" w14:textId="4FB141DF" w:rsidR="00D82DD6" w:rsidRPr="00B76FC1" w:rsidRDefault="00D82DD6" w:rsidP="00D82DD6">
            <w:pPr>
              <w:spacing w:after="0" w:line="240" w:lineRule="auto"/>
              <w:rPr>
                <w:rFonts w:ascii="Tahoma" w:hAnsi="Tahoma" w:cs="Tahoma"/>
                <w:bCs/>
                <w:sz w:val="20"/>
                <w:szCs w:val="20"/>
              </w:rPr>
            </w:pPr>
            <w:r w:rsidRPr="00B76FC1">
              <w:rPr>
                <w:rFonts w:ascii="Tahoma" w:hAnsi="Tahoma" w:cs="Tahoma"/>
                <w:bCs/>
                <w:sz w:val="20"/>
                <w:szCs w:val="20"/>
              </w:rPr>
              <w:t>Абонентское обслуживание за 1 ТС – месяц</w:t>
            </w:r>
          </w:p>
        </w:tc>
      </w:tr>
      <w:tr w:rsidR="00D82DD6" w:rsidRPr="00B76FC1" w14:paraId="0E09FC92" w14:textId="77777777" w:rsidTr="009670A7">
        <w:tc>
          <w:tcPr>
            <w:tcW w:w="710" w:type="dxa"/>
            <w:vMerge/>
            <w:tcBorders>
              <w:left w:val="outset" w:sz="6" w:space="0" w:color="auto"/>
              <w:right w:val="outset" w:sz="6" w:space="0" w:color="auto"/>
            </w:tcBorders>
          </w:tcPr>
          <w:p w14:paraId="30317F9C" w14:textId="77777777" w:rsidR="00D82DD6" w:rsidRPr="00B76FC1" w:rsidRDefault="00D82DD6" w:rsidP="00D82DD6">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75F951F8" w14:textId="77777777" w:rsidR="00D82DD6" w:rsidRPr="00B76FC1" w:rsidRDefault="00D82DD6" w:rsidP="00D82DD6">
            <w:pPr>
              <w:spacing w:after="0" w:line="240" w:lineRule="auto"/>
              <w:rPr>
                <w:rFonts w:ascii="Tahoma" w:hAnsi="Tahoma" w:cs="Tahoma"/>
                <w:b/>
                <w:bCs/>
                <w:sz w:val="20"/>
                <w:szCs w:val="20"/>
              </w:rPr>
            </w:pPr>
          </w:p>
        </w:tc>
        <w:tc>
          <w:tcPr>
            <w:tcW w:w="6332" w:type="dxa"/>
            <w:gridSpan w:val="2"/>
            <w:tcBorders>
              <w:top w:val="single" w:sz="4" w:space="0" w:color="auto"/>
              <w:left w:val="single" w:sz="4" w:space="0" w:color="auto"/>
              <w:bottom w:val="single" w:sz="4" w:space="0" w:color="auto"/>
              <w:right w:val="single" w:sz="4" w:space="0" w:color="auto"/>
            </w:tcBorders>
          </w:tcPr>
          <w:p w14:paraId="78CA902D" w14:textId="65515A29" w:rsidR="00D82DD6" w:rsidRPr="00B76FC1" w:rsidRDefault="00D82DD6" w:rsidP="00D82DD6">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Техническая поддержка за 1 ТС – месяц</w:t>
            </w:r>
          </w:p>
        </w:tc>
      </w:tr>
      <w:tr w:rsidR="00D82DD6" w:rsidRPr="00B76FC1" w14:paraId="3F075275" w14:textId="77777777" w:rsidTr="009670A7">
        <w:tc>
          <w:tcPr>
            <w:tcW w:w="710" w:type="dxa"/>
            <w:vMerge/>
            <w:tcBorders>
              <w:left w:val="outset" w:sz="6" w:space="0" w:color="auto"/>
              <w:right w:val="outset" w:sz="6" w:space="0" w:color="auto"/>
            </w:tcBorders>
          </w:tcPr>
          <w:p w14:paraId="302B2802" w14:textId="77777777" w:rsidR="00D82DD6" w:rsidRPr="00B76FC1" w:rsidRDefault="00D82DD6" w:rsidP="00D82DD6">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02AAACB2" w14:textId="77777777" w:rsidR="00D82DD6" w:rsidRPr="00B76FC1" w:rsidRDefault="00D82DD6" w:rsidP="00D82DD6">
            <w:pPr>
              <w:spacing w:after="0" w:line="240" w:lineRule="auto"/>
              <w:rPr>
                <w:rFonts w:ascii="Tahoma" w:hAnsi="Tahoma" w:cs="Tahoma"/>
                <w:b/>
                <w:bCs/>
                <w:sz w:val="20"/>
                <w:szCs w:val="20"/>
              </w:rPr>
            </w:pPr>
          </w:p>
        </w:tc>
        <w:tc>
          <w:tcPr>
            <w:tcW w:w="6332" w:type="dxa"/>
            <w:gridSpan w:val="2"/>
            <w:tcBorders>
              <w:top w:val="single" w:sz="4" w:space="0" w:color="auto"/>
              <w:left w:val="single" w:sz="4" w:space="0" w:color="auto"/>
              <w:bottom w:val="single" w:sz="4" w:space="0" w:color="auto"/>
              <w:right w:val="single" w:sz="4" w:space="0" w:color="auto"/>
            </w:tcBorders>
          </w:tcPr>
          <w:p w14:paraId="68AFE594" w14:textId="5FDE3CEF" w:rsidR="00D82DD6" w:rsidRPr="00B76FC1" w:rsidRDefault="00D82DD6" w:rsidP="00D82DD6">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Аналитическая поддержка за 1 ТС – месяц</w:t>
            </w:r>
          </w:p>
        </w:tc>
      </w:tr>
      <w:tr w:rsidR="00D82DD6" w:rsidRPr="00B76FC1" w14:paraId="480A5C8F" w14:textId="77777777" w:rsidTr="009670A7">
        <w:tc>
          <w:tcPr>
            <w:tcW w:w="710" w:type="dxa"/>
            <w:vMerge/>
            <w:tcBorders>
              <w:left w:val="outset" w:sz="6" w:space="0" w:color="auto"/>
              <w:bottom w:val="outset" w:sz="6" w:space="0" w:color="auto"/>
              <w:right w:val="outset" w:sz="6" w:space="0" w:color="auto"/>
            </w:tcBorders>
          </w:tcPr>
          <w:p w14:paraId="7056C51A" w14:textId="77777777" w:rsidR="00D82DD6" w:rsidRPr="00B76FC1" w:rsidRDefault="00D82DD6" w:rsidP="00D82DD6">
            <w:pPr>
              <w:spacing w:after="0" w:line="240" w:lineRule="auto"/>
              <w:ind w:left="360"/>
              <w:rPr>
                <w:rFonts w:ascii="Tahoma" w:hAnsi="Tahoma" w:cs="Tahoma"/>
                <w:sz w:val="20"/>
                <w:szCs w:val="20"/>
              </w:rPr>
            </w:pPr>
          </w:p>
        </w:tc>
        <w:tc>
          <w:tcPr>
            <w:tcW w:w="2882" w:type="dxa"/>
            <w:vMerge/>
            <w:tcBorders>
              <w:left w:val="outset" w:sz="6" w:space="0" w:color="auto"/>
              <w:bottom w:val="outset" w:sz="6" w:space="0" w:color="auto"/>
              <w:right w:val="outset" w:sz="6" w:space="0" w:color="auto"/>
            </w:tcBorders>
          </w:tcPr>
          <w:p w14:paraId="4BD4742D" w14:textId="77777777" w:rsidR="00D82DD6" w:rsidRPr="00B76FC1" w:rsidRDefault="00D82DD6" w:rsidP="00D82DD6">
            <w:pPr>
              <w:spacing w:after="0" w:line="240" w:lineRule="auto"/>
              <w:rPr>
                <w:rFonts w:ascii="Tahoma" w:hAnsi="Tahoma" w:cs="Tahoma"/>
                <w:b/>
                <w:bCs/>
                <w:sz w:val="20"/>
                <w:szCs w:val="20"/>
              </w:rPr>
            </w:pPr>
          </w:p>
        </w:tc>
        <w:tc>
          <w:tcPr>
            <w:tcW w:w="6332" w:type="dxa"/>
            <w:gridSpan w:val="2"/>
            <w:tcBorders>
              <w:top w:val="single" w:sz="4" w:space="0" w:color="auto"/>
              <w:left w:val="single" w:sz="4" w:space="0" w:color="auto"/>
              <w:bottom w:val="single" w:sz="4" w:space="0" w:color="auto"/>
              <w:right w:val="single" w:sz="4" w:space="0" w:color="auto"/>
            </w:tcBorders>
          </w:tcPr>
          <w:p w14:paraId="3079B465" w14:textId="7E871F9A" w:rsidR="00D82DD6" w:rsidRPr="00B76FC1" w:rsidRDefault="00D82DD6" w:rsidP="00D82DD6">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Услуги Ситуационного центра за 1 ТС – месяц</w:t>
            </w:r>
          </w:p>
        </w:tc>
      </w:tr>
      <w:tr w:rsidR="00D82DD6" w:rsidRPr="00B76FC1" w14:paraId="53573F2C" w14:textId="77777777" w:rsidTr="00344EED">
        <w:tc>
          <w:tcPr>
            <w:tcW w:w="710" w:type="dxa"/>
            <w:tcBorders>
              <w:top w:val="outset" w:sz="6" w:space="0" w:color="auto"/>
              <w:left w:val="outset" w:sz="6" w:space="0" w:color="auto"/>
              <w:bottom w:val="outset" w:sz="6" w:space="0" w:color="auto"/>
              <w:right w:val="outset" w:sz="6" w:space="0" w:color="auto"/>
            </w:tcBorders>
          </w:tcPr>
          <w:p w14:paraId="508DB9EF" w14:textId="41505DB6" w:rsidR="00D82DD6" w:rsidRPr="00B76FC1" w:rsidRDefault="001A7262" w:rsidP="00D82DD6">
            <w:pPr>
              <w:spacing w:after="0" w:line="240" w:lineRule="auto"/>
              <w:ind w:left="360"/>
              <w:rPr>
                <w:rFonts w:ascii="Tahoma" w:hAnsi="Tahoma" w:cs="Tahoma"/>
                <w:sz w:val="20"/>
                <w:szCs w:val="20"/>
              </w:rPr>
            </w:pPr>
            <w:r>
              <w:rPr>
                <w:rFonts w:ascii="Tahoma" w:hAnsi="Tahoma" w:cs="Tahoma"/>
                <w:sz w:val="20"/>
                <w:szCs w:val="20"/>
              </w:rPr>
              <w:t>3</w:t>
            </w:r>
            <w:r w:rsidR="00B22DBF" w:rsidRPr="00B76FC1">
              <w:rPr>
                <w:rFonts w:ascii="Tahoma" w:hAnsi="Tahoma" w:cs="Tahoma"/>
                <w:sz w:val="20"/>
                <w:szCs w:val="20"/>
              </w:rPr>
              <w:t>.</w:t>
            </w:r>
          </w:p>
        </w:tc>
        <w:tc>
          <w:tcPr>
            <w:tcW w:w="2882" w:type="dxa"/>
            <w:tcBorders>
              <w:top w:val="outset" w:sz="6" w:space="0" w:color="auto"/>
              <w:left w:val="outset" w:sz="6" w:space="0" w:color="auto"/>
              <w:bottom w:val="outset" w:sz="6" w:space="0" w:color="auto"/>
              <w:right w:val="outset" w:sz="6" w:space="0" w:color="auto"/>
            </w:tcBorders>
          </w:tcPr>
          <w:p w14:paraId="6822D373" w14:textId="008780B5" w:rsidR="00D82DD6" w:rsidRPr="00B76FC1" w:rsidRDefault="00B22DBF" w:rsidP="00D82DD6">
            <w:pPr>
              <w:spacing w:after="0" w:line="240" w:lineRule="auto"/>
              <w:rPr>
                <w:rFonts w:ascii="Tahoma" w:hAnsi="Tahoma" w:cs="Tahoma"/>
                <w:b/>
                <w:bCs/>
                <w:sz w:val="20"/>
                <w:szCs w:val="20"/>
              </w:rPr>
            </w:pPr>
            <w:r w:rsidRPr="00B76FC1">
              <w:rPr>
                <w:rFonts w:ascii="Tahoma" w:hAnsi="Tahoma" w:cs="Tahoma"/>
                <w:b/>
                <w:bCs/>
                <w:sz w:val="20"/>
                <w:szCs w:val="20"/>
              </w:rPr>
              <w:t xml:space="preserve">Требования к бортовой системе </w:t>
            </w:r>
            <w:proofErr w:type="spellStart"/>
            <w:r w:rsidRPr="00B76FC1">
              <w:rPr>
                <w:rFonts w:ascii="Tahoma" w:hAnsi="Tahoma" w:cs="Tahoma"/>
                <w:b/>
                <w:bCs/>
                <w:sz w:val="20"/>
                <w:szCs w:val="20"/>
              </w:rPr>
              <w:t>видеоаналитики</w:t>
            </w:r>
            <w:proofErr w:type="spellEnd"/>
            <w:r w:rsidRPr="00B76FC1">
              <w:rPr>
                <w:rFonts w:ascii="Tahoma" w:hAnsi="Tahoma" w:cs="Tahoma"/>
                <w:b/>
                <w:bCs/>
                <w:sz w:val="20"/>
                <w:szCs w:val="20"/>
              </w:rPr>
              <w:t xml:space="preserve"> действий водителей.</w:t>
            </w:r>
          </w:p>
        </w:tc>
        <w:tc>
          <w:tcPr>
            <w:tcW w:w="6332" w:type="dxa"/>
            <w:gridSpan w:val="2"/>
            <w:tcBorders>
              <w:top w:val="outset" w:sz="6" w:space="0" w:color="auto"/>
              <w:left w:val="outset" w:sz="6" w:space="0" w:color="auto"/>
              <w:bottom w:val="outset" w:sz="6" w:space="0" w:color="auto"/>
              <w:right w:val="outset" w:sz="6" w:space="0" w:color="auto"/>
            </w:tcBorders>
          </w:tcPr>
          <w:p w14:paraId="0C797F44" w14:textId="77777777" w:rsidR="00B22DBF" w:rsidRPr="00B22DBF" w:rsidRDefault="00B22DBF" w:rsidP="00B22DBF">
            <w:pPr>
              <w:spacing w:after="0" w:line="240" w:lineRule="auto"/>
              <w:rPr>
                <w:rFonts w:ascii="Tahoma" w:hAnsi="Tahoma" w:cs="Tahoma"/>
                <w:bCs/>
                <w:sz w:val="20"/>
                <w:szCs w:val="20"/>
              </w:rPr>
            </w:pPr>
            <w:r w:rsidRPr="00B22DBF">
              <w:rPr>
                <w:rFonts w:ascii="Tahoma" w:hAnsi="Tahoma" w:cs="Tahoma"/>
                <w:bCs/>
                <w:sz w:val="20"/>
                <w:szCs w:val="20"/>
              </w:rPr>
              <w:t>Система должна обеспечивать стабильную работу при подключении до 10 000 AI-устройств и одновременной работе в пользовательском ПО до 1000 пользователей.</w:t>
            </w:r>
          </w:p>
          <w:p w14:paraId="2C140DC6" w14:textId="77777777" w:rsidR="00B22DBF" w:rsidRPr="00B22DBF" w:rsidRDefault="00B22DBF" w:rsidP="00B22DBF">
            <w:pPr>
              <w:spacing w:after="0" w:line="240" w:lineRule="auto"/>
              <w:rPr>
                <w:rFonts w:ascii="Tahoma" w:hAnsi="Tahoma" w:cs="Tahoma"/>
                <w:bCs/>
                <w:sz w:val="20"/>
                <w:szCs w:val="20"/>
              </w:rPr>
            </w:pPr>
            <w:r w:rsidRPr="00B22DBF">
              <w:rPr>
                <w:rFonts w:ascii="Tahoma" w:hAnsi="Tahoma" w:cs="Tahoma"/>
                <w:bCs/>
                <w:sz w:val="20"/>
                <w:szCs w:val="20"/>
              </w:rPr>
              <w:t>Серверное ПО должно быть расположено на мощностях Исполнителя, находящегося и зарегистрированного на территории Российской Федерации и совместно с Пользовательским ПО обеспечивать выполнение основных функций, указанных в соответствующих разделах ТЗ.</w:t>
            </w:r>
          </w:p>
          <w:p w14:paraId="1B16C383" w14:textId="5F91C870" w:rsidR="00D82DD6" w:rsidRPr="00B76FC1" w:rsidRDefault="00B22DBF" w:rsidP="00D82DD6">
            <w:pPr>
              <w:spacing w:after="0" w:line="240" w:lineRule="auto"/>
              <w:rPr>
                <w:rFonts w:ascii="Tahoma" w:hAnsi="Tahoma" w:cs="Tahoma"/>
                <w:bCs/>
                <w:sz w:val="20"/>
                <w:szCs w:val="20"/>
              </w:rPr>
            </w:pPr>
            <w:r w:rsidRPr="00B22DBF">
              <w:rPr>
                <w:rFonts w:ascii="Tahoma" w:hAnsi="Tahoma" w:cs="Tahoma"/>
                <w:bCs/>
                <w:sz w:val="20"/>
                <w:szCs w:val="20"/>
              </w:rPr>
              <w:t>Система должна иметь показатели отказоустойчивости и доступности не менее чем 99,8%.</w:t>
            </w:r>
          </w:p>
        </w:tc>
      </w:tr>
      <w:tr w:rsidR="005F3BC0" w:rsidRPr="00B76FC1" w14:paraId="7A10A6AB" w14:textId="77777777" w:rsidTr="00F668D5">
        <w:tc>
          <w:tcPr>
            <w:tcW w:w="710" w:type="dxa"/>
            <w:vMerge w:val="restart"/>
            <w:tcBorders>
              <w:top w:val="outset" w:sz="6" w:space="0" w:color="auto"/>
              <w:left w:val="outset" w:sz="6" w:space="0" w:color="auto"/>
              <w:right w:val="outset" w:sz="6" w:space="0" w:color="auto"/>
            </w:tcBorders>
          </w:tcPr>
          <w:p w14:paraId="551F58DE" w14:textId="1125A55E" w:rsidR="005F3BC0" w:rsidRPr="001A7262" w:rsidRDefault="001A7262" w:rsidP="00D82DD6">
            <w:pPr>
              <w:spacing w:after="0" w:line="240" w:lineRule="auto"/>
              <w:ind w:left="360"/>
              <w:rPr>
                <w:rFonts w:ascii="Tahoma" w:hAnsi="Tahoma" w:cs="Tahoma"/>
                <w:sz w:val="20"/>
                <w:szCs w:val="20"/>
              </w:rPr>
            </w:pPr>
            <w:r>
              <w:rPr>
                <w:rFonts w:ascii="Tahoma" w:hAnsi="Tahoma" w:cs="Tahoma"/>
                <w:sz w:val="20"/>
                <w:szCs w:val="20"/>
              </w:rPr>
              <w:t>4.</w:t>
            </w:r>
          </w:p>
        </w:tc>
        <w:tc>
          <w:tcPr>
            <w:tcW w:w="2882" w:type="dxa"/>
            <w:vMerge w:val="restart"/>
            <w:tcBorders>
              <w:top w:val="outset" w:sz="6" w:space="0" w:color="auto"/>
              <w:left w:val="outset" w:sz="6" w:space="0" w:color="auto"/>
              <w:right w:val="outset" w:sz="6" w:space="0" w:color="auto"/>
            </w:tcBorders>
          </w:tcPr>
          <w:p w14:paraId="34B56D67" w14:textId="77777777" w:rsidR="005F3BC0" w:rsidRPr="00B22DBF" w:rsidRDefault="005F3BC0" w:rsidP="00B22DBF">
            <w:pPr>
              <w:spacing w:after="0" w:line="240" w:lineRule="auto"/>
              <w:rPr>
                <w:rFonts w:ascii="Tahoma" w:hAnsi="Tahoma" w:cs="Tahoma"/>
                <w:b/>
                <w:bCs/>
                <w:sz w:val="20"/>
                <w:szCs w:val="20"/>
              </w:rPr>
            </w:pPr>
            <w:r w:rsidRPr="00B22DBF">
              <w:rPr>
                <w:rFonts w:ascii="Tahoma" w:hAnsi="Tahoma" w:cs="Tahoma"/>
                <w:b/>
                <w:bCs/>
                <w:sz w:val="20"/>
                <w:szCs w:val="20"/>
              </w:rPr>
              <w:t xml:space="preserve">Требования к оборудованию бортовой системы </w:t>
            </w:r>
            <w:proofErr w:type="spellStart"/>
            <w:r w:rsidRPr="00B22DBF">
              <w:rPr>
                <w:rFonts w:ascii="Tahoma" w:hAnsi="Tahoma" w:cs="Tahoma"/>
                <w:b/>
                <w:bCs/>
                <w:sz w:val="20"/>
                <w:szCs w:val="20"/>
              </w:rPr>
              <w:t>видеоаналитики</w:t>
            </w:r>
            <w:proofErr w:type="spellEnd"/>
          </w:p>
          <w:p w14:paraId="2EA12D58" w14:textId="18630529" w:rsidR="005F3BC0" w:rsidRPr="00B76FC1" w:rsidRDefault="005F3BC0" w:rsidP="00D82DD6">
            <w:pPr>
              <w:spacing w:after="0" w:line="240" w:lineRule="auto"/>
              <w:rPr>
                <w:rFonts w:ascii="Tahoma" w:hAnsi="Tahoma" w:cs="Tahoma"/>
                <w:b/>
                <w:bCs/>
                <w:sz w:val="20"/>
                <w:szCs w:val="20"/>
              </w:rPr>
            </w:pPr>
            <w:r w:rsidRPr="00B22DBF">
              <w:rPr>
                <w:rFonts w:ascii="Tahoma" w:hAnsi="Tahoma" w:cs="Tahoma"/>
                <w:b/>
                <w:bCs/>
                <w:sz w:val="20"/>
                <w:szCs w:val="20"/>
              </w:rPr>
              <w:t>предназначенному для крепления к лобовому стеклу</w:t>
            </w:r>
          </w:p>
        </w:tc>
        <w:tc>
          <w:tcPr>
            <w:tcW w:w="6332" w:type="dxa"/>
            <w:gridSpan w:val="2"/>
            <w:tcBorders>
              <w:top w:val="outset" w:sz="6" w:space="0" w:color="auto"/>
              <w:left w:val="outset" w:sz="6" w:space="0" w:color="auto"/>
              <w:bottom w:val="outset" w:sz="6" w:space="0" w:color="auto"/>
              <w:right w:val="outset" w:sz="6" w:space="0" w:color="auto"/>
            </w:tcBorders>
          </w:tcPr>
          <w:p w14:paraId="4B7A559B" w14:textId="77777777" w:rsidR="005F3BC0" w:rsidRPr="00B22DBF" w:rsidRDefault="005F3BC0" w:rsidP="00B22DBF">
            <w:pPr>
              <w:spacing w:after="0" w:line="240" w:lineRule="auto"/>
              <w:rPr>
                <w:rFonts w:ascii="Tahoma" w:hAnsi="Tahoma" w:cs="Tahoma"/>
                <w:bCs/>
                <w:sz w:val="20"/>
                <w:szCs w:val="20"/>
                <w:u w:val="single"/>
              </w:rPr>
            </w:pPr>
            <w:r w:rsidRPr="00B22DBF">
              <w:rPr>
                <w:rFonts w:ascii="Tahoma" w:hAnsi="Tahoma" w:cs="Tahoma"/>
                <w:bCs/>
                <w:sz w:val="20"/>
                <w:szCs w:val="20"/>
                <w:u w:val="single"/>
              </w:rPr>
              <w:t xml:space="preserve">Комплект бортовой системы, предназначенной для крепления к лобовому стеклу, должен состоять из следующего бортового оборудования и компонентов: </w:t>
            </w:r>
          </w:p>
          <w:p w14:paraId="2F32EC62" w14:textId="77777777" w:rsidR="005F3BC0" w:rsidRPr="00B22DBF" w:rsidRDefault="005F3BC0" w:rsidP="00B22DBF">
            <w:pPr>
              <w:spacing w:after="0" w:line="240" w:lineRule="auto"/>
              <w:rPr>
                <w:rFonts w:ascii="Tahoma" w:hAnsi="Tahoma" w:cs="Tahoma"/>
                <w:bCs/>
                <w:sz w:val="20"/>
                <w:szCs w:val="20"/>
              </w:rPr>
            </w:pPr>
            <w:r w:rsidRPr="00B22DBF">
              <w:rPr>
                <w:rFonts w:ascii="Tahoma" w:hAnsi="Tahoma" w:cs="Tahoma"/>
                <w:bCs/>
                <w:sz w:val="20"/>
                <w:szCs w:val="20"/>
              </w:rPr>
              <w:t xml:space="preserve">- Блок </w:t>
            </w:r>
            <w:proofErr w:type="spellStart"/>
            <w:r w:rsidRPr="00B22DBF">
              <w:rPr>
                <w:rFonts w:ascii="Tahoma" w:hAnsi="Tahoma" w:cs="Tahoma"/>
                <w:bCs/>
                <w:sz w:val="20"/>
                <w:szCs w:val="20"/>
              </w:rPr>
              <w:t>видеоаналитики</w:t>
            </w:r>
            <w:proofErr w:type="spellEnd"/>
            <w:r w:rsidRPr="00B22DBF">
              <w:rPr>
                <w:rFonts w:ascii="Tahoma" w:hAnsi="Tahoma" w:cs="Tahoma"/>
                <w:bCs/>
                <w:sz w:val="20"/>
                <w:szCs w:val="20"/>
              </w:rPr>
              <w:t xml:space="preserve"> – 1 </w:t>
            </w:r>
            <w:proofErr w:type="spellStart"/>
            <w:r w:rsidRPr="00B22DBF">
              <w:rPr>
                <w:rFonts w:ascii="Tahoma" w:hAnsi="Tahoma" w:cs="Tahoma"/>
                <w:bCs/>
                <w:sz w:val="20"/>
                <w:szCs w:val="20"/>
              </w:rPr>
              <w:t>шт</w:t>
            </w:r>
            <w:proofErr w:type="spellEnd"/>
          </w:p>
          <w:p w14:paraId="4FA3339B" w14:textId="77777777" w:rsidR="005F3BC0" w:rsidRPr="00B22DBF" w:rsidRDefault="005F3BC0" w:rsidP="00B22DBF">
            <w:pPr>
              <w:spacing w:after="0" w:line="240" w:lineRule="auto"/>
              <w:rPr>
                <w:rFonts w:ascii="Tahoma" w:hAnsi="Tahoma" w:cs="Tahoma"/>
                <w:bCs/>
                <w:sz w:val="20"/>
                <w:szCs w:val="20"/>
              </w:rPr>
            </w:pPr>
            <w:r w:rsidRPr="00B22DBF">
              <w:rPr>
                <w:rFonts w:ascii="Tahoma" w:hAnsi="Tahoma" w:cs="Tahoma"/>
                <w:bCs/>
                <w:sz w:val="20"/>
                <w:szCs w:val="20"/>
              </w:rPr>
              <w:t xml:space="preserve">- Камера </w:t>
            </w:r>
            <w:r w:rsidRPr="00B22DBF">
              <w:rPr>
                <w:rFonts w:ascii="Tahoma" w:hAnsi="Tahoma" w:cs="Tahoma"/>
                <w:bCs/>
                <w:sz w:val="20"/>
                <w:szCs w:val="20"/>
                <w:lang w:val="en-US"/>
              </w:rPr>
              <w:t>DMS</w:t>
            </w:r>
            <w:r w:rsidRPr="00B22DBF">
              <w:rPr>
                <w:rFonts w:ascii="Tahoma" w:hAnsi="Tahoma" w:cs="Tahoma"/>
                <w:bCs/>
                <w:sz w:val="20"/>
                <w:szCs w:val="20"/>
              </w:rPr>
              <w:t xml:space="preserve"> (мониторинг состояния водителя) – 1 </w:t>
            </w:r>
            <w:proofErr w:type="spellStart"/>
            <w:r w:rsidRPr="00B22DBF">
              <w:rPr>
                <w:rFonts w:ascii="Tahoma" w:hAnsi="Tahoma" w:cs="Tahoma"/>
                <w:bCs/>
                <w:sz w:val="20"/>
                <w:szCs w:val="20"/>
              </w:rPr>
              <w:t>шт</w:t>
            </w:r>
            <w:proofErr w:type="spellEnd"/>
          </w:p>
          <w:p w14:paraId="42FFB081" w14:textId="77777777" w:rsidR="005F3BC0" w:rsidRPr="00B22DBF" w:rsidRDefault="005F3BC0" w:rsidP="00B22DBF">
            <w:pPr>
              <w:spacing w:after="0" w:line="240" w:lineRule="auto"/>
              <w:rPr>
                <w:rFonts w:ascii="Tahoma" w:hAnsi="Tahoma" w:cs="Tahoma"/>
                <w:bCs/>
                <w:sz w:val="20"/>
                <w:szCs w:val="20"/>
              </w:rPr>
            </w:pPr>
            <w:r w:rsidRPr="00B22DBF">
              <w:rPr>
                <w:rFonts w:ascii="Tahoma" w:hAnsi="Tahoma" w:cs="Tahoma"/>
                <w:bCs/>
                <w:sz w:val="20"/>
                <w:szCs w:val="20"/>
              </w:rPr>
              <w:t xml:space="preserve">- Датчик для оповещения водителя – 1 </w:t>
            </w:r>
            <w:proofErr w:type="spellStart"/>
            <w:r w:rsidRPr="00B22DBF">
              <w:rPr>
                <w:rFonts w:ascii="Tahoma" w:hAnsi="Tahoma" w:cs="Tahoma"/>
                <w:bCs/>
                <w:sz w:val="20"/>
                <w:szCs w:val="20"/>
              </w:rPr>
              <w:t>шт</w:t>
            </w:r>
            <w:proofErr w:type="spellEnd"/>
          </w:p>
          <w:p w14:paraId="66230D9E" w14:textId="77777777" w:rsidR="005F3BC0" w:rsidRPr="00B22DBF" w:rsidRDefault="005F3BC0" w:rsidP="00B22DBF">
            <w:pPr>
              <w:spacing w:after="0" w:line="240" w:lineRule="auto"/>
              <w:rPr>
                <w:rFonts w:ascii="Tahoma" w:hAnsi="Tahoma" w:cs="Tahoma"/>
                <w:bCs/>
                <w:sz w:val="20"/>
                <w:szCs w:val="20"/>
              </w:rPr>
            </w:pPr>
            <w:r w:rsidRPr="00B22DBF">
              <w:rPr>
                <w:rFonts w:ascii="Tahoma" w:hAnsi="Tahoma" w:cs="Tahoma"/>
                <w:bCs/>
                <w:sz w:val="20"/>
                <w:szCs w:val="20"/>
              </w:rPr>
              <w:t xml:space="preserve">- Динамик для оповещения водителя – 1 </w:t>
            </w:r>
            <w:proofErr w:type="spellStart"/>
            <w:r w:rsidRPr="00B22DBF">
              <w:rPr>
                <w:rFonts w:ascii="Tahoma" w:hAnsi="Tahoma" w:cs="Tahoma"/>
                <w:bCs/>
                <w:sz w:val="20"/>
                <w:szCs w:val="20"/>
              </w:rPr>
              <w:t>шт</w:t>
            </w:r>
            <w:proofErr w:type="spellEnd"/>
            <w:r w:rsidRPr="00B22DBF">
              <w:rPr>
                <w:rFonts w:ascii="Tahoma" w:hAnsi="Tahoma" w:cs="Tahoma"/>
                <w:bCs/>
                <w:sz w:val="20"/>
                <w:szCs w:val="20"/>
              </w:rPr>
              <w:t xml:space="preserve"> </w:t>
            </w:r>
          </w:p>
          <w:p w14:paraId="69CE4E8C" w14:textId="77777777" w:rsidR="005F3BC0" w:rsidRPr="00B22DBF" w:rsidRDefault="005F3BC0" w:rsidP="00B22DBF">
            <w:pPr>
              <w:spacing w:after="0" w:line="240" w:lineRule="auto"/>
              <w:rPr>
                <w:rFonts w:ascii="Tahoma" w:hAnsi="Tahoma" w:cs="Tahoma"/>
                <w:bCs/>
                <w:sz w:val="20"/>
                <w:szCs w:val="20"/>
              </w:rPr>
            </w:pPr>
            <w:r w:rsidRPr="00B22DBF">
              <w:rPr>
                <w:rFonts w:ascii="Tahoma" w:hAnsi="Tahoma" w:cs="Tahoma"/>
                <w:bCs/>
                <w:sz w:val="20"/>
                <w:szCs w:val="20"/>
              </w:rPr>
              <w:t xml:space="preserve">- Карты памяти, общий объем не менее 320Гб – 2 </w:t>
            </w:r>
            <w:proofErr w:type="spellStart"/>
            <w:r w:rsidRPr="00B22DBF">
              <w:rPr>
                <w:rFonts w:ascii="Tahoma" w:hAnsi="Tahoma" w:cs="Tahoma"/>
                <w:bCs/>
                <w:sz w:val="20"/>
                <w:szCs w:val="20"/>
              </w:rPr>
              <w:t>шт</w:t>
            </w:r>
            <w:proofErr w:type="spellEnd"/>
          </w:p>
          <w:p w14:paraId="785543A2" w14:textId="24246F45" w:rsidR="005F3BC0" w:rsidRPr="00B76FC1" w:rsidRDefault="005F3BC0" w:rsidP="00D82DD6">
            <w:pPr>
              <w:spacing w:after="0" w:line="240" w:lineRule="auto"/>
              <w:rPr>
                <w:rFonts w:ascii="Tahoma" w:hAnsi="Tahoma" w:cs="Tahoma"/>
                <w:bCs/>
                <w:sz w:val="20"/>
                <w:szCs w:val="20"/>
              </w:rPr>
            </w:pPr>
            <w:r w:rsidRPr="00B22DBF">
              <w:rPr>
                <w:rFonts w:ascii="Tahoma" w:hAnsi="Tahoma" w:cs="Tahoma"/>
                <w:bCs/>
                <w:sz w:val="20"/>
                <w:szCs w:val="20"/>
              </w:rPr>
              <w:t>- Кабели подключения – 1 комплект</w:t>
            </w:r>
          </w:p>
        </w:tc>
      </w:tr>
      <w:tr w:rsidR="005F3BC0" w:rsidRPr="00B76FC1" w14:paraId="7F5FA3BA" w14:textId="77777777" w:rsidTr="00F668D5">
        <w:tc>
          <w:tcPr>
            <w:tcW w:w="710" w:type="dxa"/>
            <w:vMerge/>
            <w:tcBorders>
              <w:left w:val="outset" w:sz="6" w:space="0" w:color="auto"/>
              <w:right w:val="outset" w:sz="6" w:space="0" w:color="auto"/>
            </w:tcBorders>
          </w:tcPr>
          <w:p w14:paraId="6BD6E208"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2DAA4D1C" w14:textId="3B5911D1"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3E864D54" w14:textId="4990EBBF"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Тип используемых сигналов</w:t>
            </w:r>
          </w:p>
        </w:tc>
        <w:tc>
          <w:tcPr>
            <w:tcW w:w="3166" w:type="dxa"/>
            <w:tcBorders>
              <w:top w:val="single" w:sz="4" w:space="0" w:color="auto"/>
              <w:left w:val="nil"/>
              <w:bottom w:val="single" w:sz="4" w:space="0" w:color="auto"/>
              <w:right w:val="single" w:sz="4" w:space="0" w:color="auto"/>
            </w:tcBorders>
          </w:tcPr>
          <w:p w14:paraId="795CFCEA" w14:textId="57B0DB72"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GPS/ГЛОНАСС</w:t>
            </w:r>
          </w:p>
        </w:tc>
      </w:tr>
      <w:tr w:rsidR="005F3BC0" w:rsidRPr="00B76FC1" w14:paraId="1CEC9D2F" w14:textId="77777777" w:rsidTr="003B7224">
        <w:tc>
          <w:tcPr>
            <w:tcW w:w="710" w:type="dxa"/>
            <w:vMerge/>
            <w:tcBorders>
              <w:left w:val="outset" w:sz="6" w:space="0" w:color="auto"/>
              <w:right w:val="outset" w:sz="6" w:space="0" w:color="auto"/>
            </w:tcBorders>
          </w:tcPr>
          <w:p w14:paraId="13190731"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2359694"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0CDDBDC" w14:textId="5139F434"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Источник питания</w:t>
            </w:r>
          </w:p>
        </w:tc>
        <w:tc>
          <w:tcPr>
            <w:tcW w:w="3166" w:type="dxa"/>
            <w:tcBorders>
              <w:top w:val="single" w:sz="4" w:space="0" w:color="auto"/>
              <w:left w:val="nil"/>
              <w:bottom w:val="single" w:sz="4" w:space="0" w:color="auto"/>
              <w:right w:val="single" w:sz="4" w:space="0" w:color="auto"/>
            </w:tcBorders>
          </w:tcPr>
          <w:p w14:paraId="1CDE72F3" w14:textId="375A47E8"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12В или 24В </w:t>
            </w:r>
          </w:p>
        </w:tc>
      </w:tr>
      <w:tr w:rsidR="005F3BC0" w:rsidRPr="00B76FC1" w14:paraId="4CFC4747" w14:textId="77777777" w:rsidTr="003B7224">
        <w:tc>
          <w:tcPr>
            <w:tcW w:w="710" w:type="dxa"/>
            <w:vMerge/>
            <w:tcBorders>
              <w:left w:val="outset" w:sz="6" w:space="0" w:color="auto"/>
              <w:right w:val="outset" w:sz="6" w:space="0" w:color="auto"/>
            </w:tcBorders>
          </w:tcPr>
          <w:p w14:paraId="57BF3BC1"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E644DAD"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904DBA2" w14:textId="1D856108"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Камера </w:t>
            </w:r>
            <w:r w:rsidRPr="00B76FC1">
              <w:rPr>
                <w:rFonts w:ascii="Tahoma" w:hAnsi="Tahoma" w:cs="Tahoma"/>
                <w:bCs/>
                <w:color w:val="000000" w:themeColor="text1"/>
                <w:kern w:val="2"/>
                <w:sz w:val="20"/>
                <w:szCs w:val="20"/>
                <w:lang w:val="en-US"/>
                <w14:ligatures w14:val="standardContextual"/>
              </w:rPr>
              <w:t>ADAS</w:t>
            </w:r>
          </w:p>
        </w:tc>
        <w:tc>
          <w:tcPr>
            <w:tcW w:w="3166" w:type="dxa"/>
            <w:tcBorders>
              <w:top w:val="single" w:sz="4" w:space="0" w:color="auto"/>
              <w:left w:val="nil"/>
              <w:bottom w:val="single" w:sz="4" w:space="0" w:color="auto"/>
              <w:right w:val="single" w:sz="4" w:space="0" w:color="auto"/>
            </w:tcBorders>
          </w:tcPr>
          <w:p w14:paraId="5A6AC45F" w14:textId="20E829E7"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Встроенная</w:t>
            </w:r>
          </w:p>
        </w:tc>
      </w:tr>
      <w:tr w:rsidR="005F3BC0" w:rsidRPr="00B76FC1" w14:paraId="62D7AFA6" w14:textId="77777777" w:rsidTr="003B7224">
        <w:tc>
          <w:tcPr>
            <w:tcW w:w="710" w:type="dxa"/>
            <w:vMerge/>
            <w:tcBorders>
              <w:left w:val="outset" w:sz="6" w:space="0" w:color="auto"/>
              <w:right w:val="outset" w:sz="6" w:space="0" w:color="auto"/>
            </w:tcBorders>
          </w:tcPr>
          <w:p w14:paraId="405E65F2"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0079DDAB"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7ED782A" w14:textId="059C4D07"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Параметры камеры ADAS</w:t>
            </w:r>
          </w:p>
        </w:tc>
        <w:tc>
          <w:tcPr>
            <w:tcW w:w="3166" w:type="dxa"/>
            <w:tcBorders>
              <w:top w:val="single" w:sz="4" w:space="0" w:color="auto"/>
              <w:left w:val="nil"/>
              <w:bottom w:val="single" w:sz="4" w:space="0" w:color="auto"/>
              <w:right w:val="single" w:sz="4" w:space="0" w:color="auto"/>
            </w:tcBorders>
          </w:tcPr>
          <w:p w14:paraId="5843AB4E" w14:textId="77777777" w:rsidR="005F3BC0" w:rsidRPr="00B76FC1" w:rsidRDefault="005F3BC0" w:rsidP="00B22DBF">
            <w:pPr>
              <w:spacing w:after="0"/>
              <w:jc w:val="both"/>
              <w:rPr>
                <w:rFonts w:ascii="Tahoma" w:hAnsi="Tahoma" w:cs="Tahoma"/>
                <w:bCs/>
                <w:color w:val="000000" w:themeColor="text1"/>
                <w:kern w:val="2"/>
                <w:sz w:val="20"/>
                <w:szCs w:val="20"/>
                <w14:ligatures w14:val="standardContextual"/>
              </w:rPr>
            </w:pPr>
            <w:r w:rsidRPr="00B76FC1">
              <w:rPr>
                <w:rFonts w:ascii="Tahoma" w:hAnsi="Tahoma" w:cs="Tahoma"/>
                <w:bCs/>
                <w:color w:val="000000" w:themeColor="text1"/>
                <w:kern w:val="2"/>
                <w:sz w:val="20"/>
                <w:szCs w:val="20"/>
                <w14:ligatures w14:val="standardContextual"/>
              </w:rPr>
              <w:t>Разрешение не менее 1920P UHD</w:t>
            </w:r>
          </w:p>
          <w:p w14:paraId="370FBE28" w14:textId="77777777" w:rsidR="005F3BC0" w:rsidRPr="00B76FC1" w:rsidRDefault="005F3BC0" w:rsidP="00B22DBF">
            <w:pPr>
              <w:spacing w:after="0"/>
              <w:jc w:val="both"/>
              <w:rPr>
                <w:rFonts w:ascii="Tahoma" w:hAnsi="Tahoma" w:cs="Tahoma"/>
                <w:bCs/>
                <w:color w:val="000000" w:themeColor="text1"/>
                <w:kern w:val="2"/>
                <w:sz w:val="20"/>
                <w:szCs w:val="20"/>
                <w14:ligatures w14:val="standardContextual"/>
              </w:rPr>
            </w:pPr>
            <w:r w:rsidRPr="00B76FC1">
              <w:rPr>
                <w:rFonts w:ascii="Tahoma" w:hAnsi="Tahoma" w:cs="Tahoma"/>
                <w:bCs/>
                <w:color w:val="000000" w:themeColor="text1"/>
                <w:kern w:val="2"/>
                <w:sz w:val="20"/>
                <w:szCs w:val="20"/>
                <w14:ligatures w14:val="standardContextual"/>
              </w:rPr>
              <w:t>Угол обзора не менее 140°</w:t>
            </w:r>
          </w:p>
          <w:p w14:paraId="5E399A0C" w14:textId="71FED0CE" w:rsidR="005F3BC0" w:rsidRPr="00B76FC1" w:rsidRDefault="005F3BC0" w:rsidP="00B22DBF">
            <w:pPr>
              <w:spacing w:after="0" w:line="240" w:lineRule="auto"/>
              <w:rPr>
                <w:rFonts w:ascii="Tahoma" w:hAnsi="Tahoma" w:cs="Tahoma"/>
                <w:bCs/>
                <w:sz w:val="20"/>
                <w:szCs w:val="20"/>
              </w:rPr>
            </w:pPr>
            <w:r w:rsidRPr="00B76FC1">
              <w:rPr>
                <w:rFonts w:ascii="Tahoma" w:eastAsia="Times New Roman" w:hAnsi="Tahoma" w:cs="Tahoma"/>
                <w:color w:val="000000" w:themeColor="text1"/>
                <w:kern w:val="2"/>
                <w:sz w:val="20"/>
                <w:szCs w:val="20"/>
                <w14:ligatures w14:val="standardContextual"/>
              </w:rPr>
              <w:t>Поддержка цветной видеозаписи</w:t>
            </w:r>
          </w:p>
        </w:tc>
      </w:tr>
      <w:tr w:rsidR="005F3BC0" w:rsidRPr="00B76FC1" w14:paraId="529E5321" w14:textId="77777777" w:rsidTr="003B7224">
        <w:tc>
          <w:tcPr>
            <w:tcW w:w="710" w:type="dxa"/>
            <w:vMerge/>
            <w:tcBorders>
              <w:left w:val="outset" w:sz="6" w:space="0" w:color="auto"/>
              <w:right w:val="outset" w:sz="6" w:space="0" w:color="auto"/>
            </w:tcBorders>
          </w:tcPr>
          <w:p w14:paraId="34522B29"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F4EA4B4"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7115AF2" w14:textId="579D6B97"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Функция DSC, поддерживающая обнаружение небезопасного поведения при вождении</w:t>
            </w:r>
          </w:p>
        </w:tc>
        <w:tc>
          <w:tcPr>
            <w:tcW w:w="3166" w:type="dxa"/>
            <w:tcBorders>
              <w:top w:val="single" w:sz="4" w:space="0" w:color="auto"/>
              <w:left w:val="nil"/>
              <w:bottom w:val="single" w:sz="4" w:space="0" w:color="auto"/>
              <w:right w:val="single" w:sz="4" w:space="0" w:color="auto"/>
            </w:tcBorders>
          </w:tcPr>
          <w:p w14:paraId="0FDAA951" w14:textId="4D356A54"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Наличие </w:t>
            </w:r>
          </w:p>
        </w:tc>
      </w:tr>
      <w:tr w:rsidR="005F3BC0" w:rsidRPr="00B76FC1" w14:paraId="17AE12DC" w14:textId="77777777" w:rsidTr="003B7224">
        <w:tc>
          <w:tcPr>
            <w:tcW w:w="710" w:type="dxa"/>
            <w:vMerge/>
            <w:tcBorders>
              <w:left w:val="outset" w:sz="6" w:space="0" w:color="auto"/>
              <w:right w:val="outset" w:sz="6" w:space="0" w:color="auto"/>
            </w:tcBorders>
          </w:tcPr>
          <w:p w14:paraId="1EE7F680"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3E85A5A"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3DEFDF8" w14:textId="153CF6A1"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Параметры камеры DSC</w:t>
            </w:r>
          </w:p>
        </w:tc>
        <w:tc>
          <w:tcPr>
            <w:tcW w:w="3166" w:type="dxa"/>
            <w:tcBorders>
              <w:top w:val="single" w:sz="4" w:space="0" w:color="auto"/>
              <w:left w:val="nil"/>
              <w:bottom w:val="single" w:sz="4" w:space="0" w:color="auto"/>
              <w:right w:val="single" w:sz="4" w:space="0" w:color="auto"/>
            </w:tcBorders>
          </w:tcPr>
          <w:p w14:paraId="5ECE375B" w14:textId="77777777" w:rsidR="005F3BC0" w:rsidRPr="00B76FC1" w:rsidRDefault="005F3BC0" w:rsidP="00B22DBF">
            <w:pPr>
              <w:spacing w:after="0"/>
              <w:jc w:val="both"/>
              <w:rPr>
                <w:rFonts w:ascii="Tahoma" w:hAnsi="Tahoma" w:cs="Tahoma"/>
                <w:bCs/>
                <w:color w:val="000000" w:themeColor="text1"/>
                <w:kern w:val="2"/>
                <w:sz w:val="20"/>
                <w:szCs w:val="20"/>
                <w14:ligatures w14:val="standardContextual"/>
              </w:rPr>
            </w:pPr>
            <w:r w:rsidRPr="00B76FC1">
              <w:rPr>
                <w:rFonts w:ascii="Tahoma" w:hAnsi="Tahoma" w:cs="Tahoma"/>
                <w:bCs/>
                <w:color w:val="000000" w:themeColor="text1"/>
                <w:kern w:val="2"/>
                <w:sz w:val="20"/>
                <w:szCs w:val="20"/>
                <w14:ligatures w14:val="standardContextual"/>
              </w:rPr>
              <w:t>Разрешение не менее 1080P</w:t>
            </w:r>
          </w:p>
          <w:p w14:paraId="5CC1F3AD" w14:textId="282E9918"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Угол обзора не менее 170°</w:t>
            </w:r>
          </w:p>
        </w:tc>
      </w:tr>
      <w:tr w:rsidR="005F3BC0" w:rsidRPr="00B76FC1" w14:paraId="1CBBE97D" w14:textId="77777777" w:rsidTr="003B7224">
        <w:tc>
          <w:tcPr>
            <w:tcW w:w="710" w:type="dxa"/>
            <w:vMerge/>
            <w:tcBorders>
              <w:left w:val="outset" w:sz="6" w:space="0" w:color="auto"/>
              <w:right w:val="outset" w:sz="6" w:space="0" w:color="auto"/>
            </w:tcBorders>
          </w:tcPr>
          <w:p w14:paraId="0C1641B0"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CE2C684"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32E69E08" w14:textId="1EB3EAF0"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Динамик</w:t>
            </w:r>
          </w:p>
        </w:tc>
        <w:tc>
          <w:tcPr>
            <w:tcW w:w="3166" w:type="dxa"/>
            <w:tcBorders>
              <w:top w:val="single" w:sz="4" w:space="0" w:color="auto"/>
              <w:left w:val="nil"/>
              <w:bottom w:val="single" w:sz="4" w:space="0" w:color="auto"/>
              <w:right w:val="single" w:sz="4" w:space="0" w:color="auto"/>
            </w:tcBorders>
          </w:tcPr>
          <w:p w14:paraId="544957D8" w14:textId="7748BC05"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Встроенный</w:t>
            </w:r>
          </w:p>
        </w:tc>
      </w:tr>
      <w:tr w:rsidR="005F3BC0" w:rsidRPr="00B76FC1" w14:paraId="2F8FCE6D" w14:textId="77777777" w:rsidTr="003B7224">
        <w:tc>
          <w:tcPr>
            <w:tcW w:w="710" w:type="dxa"/>
            <w:vMerge/>
            <w:tcBorders>
              <w:left w:val="outset" w:sz="6" w:space="0" w:color="auto"/>
              <w:right w:val="outset" w:sz="6" w:space="0" w:color="auto"/>
            </w:tcBorders>
          </w:tcPr>
          <w:p w14:paraId="5F5756D7"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4AB62D4"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DFB27FF" w14:textId="3C620CEB"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Светодиодный индикатор состояния работы</w:t>
            </w:r>
          </w:p>
        </w:tc>
        <w:tc>
          <w:tcPr>
            <w:tcW w:w="3166" w:type="dxa"/>
            <w:tcBorders>
              <w:top w:val="single" w:sz="4" w:space="0" w:color="auto"/>
              <w:left w:val="nil"/>
              <w:bottom w:val="single" w:sz="4" w:space="0" w:color="auto"/>
              <w:right w:val="single" w:sz="4" w:space="0" w:color="auto"/>
            </w:tcBorders>
          </w:tcPr>
          <w:p w14:paraId="173A3855" w14:textId="18966C04"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2DD3508B" w14:textId="77777777" w:rsidTr="003B7224">
        <w:tc>
          <w:tcPr>
            <w:tcW w:w="710" w:type="dxa"/>
            <w:vMerge/>
            <w:tcBorders>
              <w:left w:val="outset" w:sz="6" w:space="0" w:color="auto"/>
              <w:right w:val="outset" w:sz="6" w:space="0" w:color="auto"/>
            </w:tcBorders>
          </w:tcPr>
          <w:p w14:paraId="3AEEF241"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7BD08C77"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0AA99DCE" w14:textId="5DBA845B"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Интерфейс CAN</w:t>
            </w:r>
          </w:p>
        </w:tc>
        <w:tc>
          <w:tcPr>
            <w:tcW w:w="3166" w:type="dxa"/>
            <w:tcBorders>
              <w:top w:val="single" w:sz="4" w:space="0" w:color="auto"/>
              <w:left w:val="nil"/>
              <w:bottom w:val="single" w:sz="4" w:space="0" w:color="auto"/>
              <w:right w:val="single" w:sz="4" w:space="0" w:color="auto"/>
            </w:tcBorders>
          </w:tcPr>
          <w:p w14:paraId="2817A2F5" w14:textId="57748C05"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3F26C2D0" w14:textId="77777777" w:rsidTr="003B7224">
        <w:tc>
          <w:tcPr>
            <w:tcW w:w="710" w:type="dxa"/>
            <w:vMerge/>
            <w:tcBorders>
              <w:left w:val="outset" w:sz="6" w:space="0" w:color="auto"/>
              <w:right w:val="outset" w:sz="6" w:space="0" w:color="auto"/>
            </w:tcBorders>
          </w:tcPr>
          <w:p w14:paraId="1EC5BF89"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2351B8D9"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12D1AA7" w14:textId="2D2C8A69"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Интерфейс RS-232</w:t>
            </w:r>
          </w:p>
        </w:tc>
        <w:tc>
          <w:tcPr>
            <w:tcW w:w="3166" w:type="dxa"/>
            <w:tcBorders>
              <w:top w:val="single" w:sz="4" w:space="0" w:color="auto"/>
              <w:left w:val="nil"/>
              <w:bottom w:val="single" w:sz="4" w:space="0" w:color="auto"/>
              <w:right w:val="single" w:sz="4" w:space="0" w:color="auto"/>
            </w:tcBorders>
          </w:tcPr>
          <w:p w14:paraId="0A642687" w14:textId="20C6BBE2"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50D3DB71" w14:textId="77777777" w:rsidTr="003B7224">
        <w:tc>
          <w:tcPr>
            <w:tcW w:w="710" w:type="dxa"/>
            <w:vMerge/>
            <w:tcBorders>
              <w:left w:val="outset" w:sz="6" w:space="0" w:color="auto"/>
              <w:right w:val="outset" w:sz="6" w:space="0" w:color="auto"/>
            </w:tcBorders>
          </w:tcPr>
          <w:p w14:paraId="6F9E1C46"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FAF8E36"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CEF6CEF" w14:textId="0322897F"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Интерфейс USB</w:t>
            </w:r>
          </w:p>
        </w:tc>
        <w:tc>
          <w:tcPr>
            <w:tcW w:w="3166" w:type="dxa"/>
            <w:tcBorders>
              <w:top w:val="single" w:sz="4" w:space="0" w:color="auto"/>
              <w:left w:val="nil"/>
              <w:bottom w:val="single" w:sz="4" w:space="0" w:color="auto"/>
              <w:right w:val="single" w:sz="4" w:space="0" w:color="auto"/>
            </w:tcBorders>
          </w:tcPr>
          <w:p w14:paraId="7832D2F4" w14:textId="5F01900C"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26D71D99" w14:textId="77777777" w:rsidTr="003B7224">
        <w:tc>
          <w:tcPr>
            <w:tcW w:w="710" w:type="dxa"/>
            <w:vMerge/>
            <w:tcBorders>
              <w:left w:val="outset" w:sz="6" w:space="0" w:color="auto"/>
              <w:right w:val="outset" w:sz="6" w:space="0" w:color="auto"/>
            </w:tcBorders>
          </w:tcPr>
          <w:p w14:paraId="6A96612E"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261B0777"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5FA2D54" w14:textId="59FFFE11"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Встроенный </w:t>
            </w:r>
            <w:proofErr w:type="spellStart"/>
            <w:r w:rsidRPr="00B76FC1">
              <w:rPr>
                <w:rFonts w:ascii="Tahoma" w:hAnsi="Tahoma" w:cs="Tahoma"/>
                <w:bCs/>
                <w:color w:val="000000" w:themeColor="text1"/>
                <w:kern w:val="2"/>
                <w:sz w:val="20"/>
                <w:szCs w:val="20"/>
                <w14:ligatures w14:val="standardContextual"/>
              </w:rPr>
              <w:t>Wi</w:t>
            </w:r>
            <w:proofErr w:type="spellEnd"/>
            <w:r w:rsidRPr="00B76FC1">
              <w:rPr>
                <w:rFonts w:ascii="Tahoma" w:hAnsi="Tahoma" w:cs="Tahoma"/>
                <w:bCs/>
                <w:color w:val="000000" w:themeColor="text1"/>
                <w:kern w:val="2"/>
                <w:sz w:val="20"/>
                <w:szCs w:val="20"/>
                <w14:ligatures w14:val="standardContextual"/>
              </w:rPr>
              <w:t>-Fi модуль</w:t>
            </w:r>
          </w:p>
        </w:tc>
        <w:tc>
          <w:tcPr>
            <w:tcW w:w="3166" w:type="dxa"/>
            <w:tcBorders>
              <w:top w:val="single" w:sz="4" w:space="0" w:color="auto"/>
              <w:left w:val="nil"/>
              <w:bottom w:val="single" w:sz="4" w:space="0" w:color="auto"/>
              <w:right w:val="single" w:sz="4" w:space="0" w:color="auto"/>
            </w:tcBorders>
          </w:tcPr>
          <w:p w14:paraId="19A9EC33" w14:textId="4CC2BD9F"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51F9A9F4" w14:textId="77777777" w:rsidTr="003B7224">
        <w:tc>
          <w:tcPr>
            <w:tcW w:w="710" w:type="dxa"/>
            <w:vMerge/>
            <w:tcBorders>
              <w:left w:val="outset" w:sz="6" w:space="0" w:color="auto"/>
              <w:right w:val="outset" w:sz="6" w:space="0" w:color="auto"/>
            </w:tcBorders>
          </w:tcPr>
          <w:p w14:paraId="25972B7C"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36BF0AA"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EFC8193" w14:textId="65F168BB"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Встроенный 4G LTE модуль</w:t>
            </w:r>
          </w:p>
        </w:tc>
        <w:tc>
          <w:tcPr>
            <w:tcW w:w="3166" w:type="dxa"/>
            <w:tcBorders>
              <w:top w:val="single" w:sz="4" w:space="0" w:color="auto"/>
              <w:left w:val="nil"/>
              <w:bottom w:val="single" w:sz="4" w:space="0" w:color="auto"/>
              <w:right w:val="single" w:sz="4" w:space="0" w:color="auto"/>
            </w:tcBorders>
          </w:tcPr>
          <w:p w14:paraId="4803B9BF" w14:textId="794BC451"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241BF309" w14:textId="77777777" w:rsidTr="003B7224">
        <w:tc>
          <w:tcPr>
            <w:tcW w:w="710" w:type="dxa"/>
            <w:vMerge/>
            <w:tcBorders>
              <w:left w:val="outset" w:sz="6" w:space="0" w:color="auto"/>
              <w:right w:val="outset" w:sz="6" w:space="0" w:color="auto"/>
            </w:tcBorders>
          </w:tcPr>
          <w:p w14:paraId="71F9E01C"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A1796A6"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5FB172E" w14:textId="6AB75753"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Датчик стиля вождения </w:t>
            </w:r>
          </w:p>
        </w:tc>
        <w:tc>
          <w:tcPr>
            <w:tcW w:w="3166" w:type="dxa"/>
            <w:tcBorders>
              <w:top w:val="single" w:sz="4" w:space="0" w:color="auto"/>
              <w:left w:val="nil"/>
              <w:bottom w:val="single" w:sz="4" w:space="0" w:color="auto"/>
              <w:right w:val="single" w:sz="4" w:space="0" w:color="auto"/>
            </w:tcBorders>
          </w:tcPr>
          <w:p w14:paraId="5CB4EE04" w14:textId="169E0DC1"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2A6DFD47" w14:textId="77777777" w:rsidTr="003B7224">
        <w:tc>
          <w:tcPr>
            <w:tcW w:w="710" w:type="dxa"/>
            <w:vMerge/>
            <w:tcBorders>
              <w:left w:val="outset" w:sz="6" w:space="0" w:color="auto"/>
              <w:right w:val="outset" w:sz="6" w:space="0" w:color="auto"/>
            </w:tcBorders>
          </w:tcPr>
          <w:p w14:paraId="5F47631B"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0B1DD8C"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528D1C6C" w14:textId="48826F98"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Поддержка каналов видеозаписи</w:t>
            </w:r>
          </w:p>
        </w:tc>
        <w:tc>
          <w:tcPr>
            <w:tcW w:w="3166" w:type="dxa"/>
            <w:tcBorders>
              <w:top w:val="single" w:sz="4" w:space="0" w:color="auto"/>
              <w:left w:val="nil"/>
              <w:bottom w:val="single" w:sz="4" w:space="0" w:color="auto"/>
              <w:right w:val="single" w:sz="4" w:space="0" w:color="auto"/>
            </w:tcBorders>
          </w:tcPr>
          <w:p w14:paraId="0A884FE7" w14:textId="4EFFE2D3"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4</w:t>
            </w:r>
          </w:p>
        </w:tc>
      </w:tr>
      <w:tr w:rsidR="005F3BC0" w:rsidRPr="00B76FC1" w14:paraId="34235E66" w14:textId="77777777" w:rsidTr="003B7224">
        <w:tc>
          <w:tcPr>
            <w:tcW w:w="710" w:type="dxa"/>
            <w:vMerge/>
            <w:tcBorders>
              <w:left w:val="outset" w:sz="6" w:space="0" w:color="auto"/>
              <w:right w:val="outset" w:sz="6" w:space="0" w:color="auto"/>
            </w:tcBorders>
          </w:tcPr>
          <w:p w14:paraId="589A54A6"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3AE4590"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3FAF764F" w14:textId="49AD92DE"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Стандарт сжатия видео</w:t>
            </w:r>
          </w:p>
        </w:tc>
        <w:tc>
          <w:tcPr>
            <w:tcW w:w="3166" w:type="dxa"/>
            <w:tcBorders>
              <w:top w:val="single" w:sz="4" w:space="0" w:color="auto"/>
              <w:left w:val="nil"/>
              <w:bottom w:val="single" w:sz="4" w:space="0" w:color="auto"/>
              <w:right w:val="single" w:sz="4" w:space="0" w:color="auto"/>
            </w:tcBorders>
          </w:tcPr>
          <w:p w14:paraId="495A9C1A" w14:textId="22E81CCD"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H.264/H.265</w:t>
            </w:r>
          </w:p>
        </w:tc>
      </w:tr>
      <w:tr w:rsidR="005F3BC0" w:rsidRPr="00B76FC1" w14:paraId="0ED1BDB5" w14:textId="77777777" w:rsidTr="003B7224">
        <w:tc>
          <w:tcPr>
            <w:tcW w:w="710" w:type="dxa"/>
            <w:vMerge/>
            <w:tcBorders>
              <w:left w:val="outset" w:sz="6" w:space="0" w:color="auto"/>
              <w:right w:val="outset" w:sz="6" w:space="0" w:color="auto"/>
            </w:tcBorders>
          </w:tcPr>
          <w:p w14:paraId="51CE99DA"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7DF122DF"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6D3CDAF" w14:textId="3DA5A942"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Возможность подключения внешнего монитора с изображением с камер</w:t>
            </w:r>
          </w:p>
        </w:tc>
        <w:tc>
          <w:tcPr>
            <w:tcW w:w="3166" w:type="dxa"/>
            <w:tcBorders>
              <w:top w:val="single" w:sz="4" w:space="0" w:color="auto"/>
              <w:left w:val="nil"/>
              <w:bottom w:val="single" w:sz="4" w:space="0" w:color="auto"/>
              <w:right w:val="single" w:sz="4" w:space="0" w:color="auto"/>
            </w:tcBorders>
          </w:tcPr>
          <w:p w14:paraId="2686720A" w14:textId="175B1914"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6F96A83A" w14:textId="77777777" w:rsidTr="003B7224">
        <w:tc>
          <w:tcPr>
            <w:tcW w:w="710" w:type="dxa"/>
            <w:vMerge/>
            <w:tcBorders>
              <w:left w:val="outset" w:sz="6" w:space="0" w:color="auto"/>
              <w:right w:val="outset" w:sz="6" w:space="0" w:color="auto"/>
            </w:tcBorders>
          </w:tcPr>
          <w:p w14:paraId="1F677497"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EF0824C"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BC3755A" w14:textId="1CDDCE6A"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Возможность подключения дисплея с сигнализацией нарушения</w:t>
            </w:r>
          </w:p>
        </w:tc>
        <w:tc>
          <w:tcPr>
            <w:tcW w:w="3166" w:type="dxa"/>
            <w:tcBorders>
              <w:top w:val="single" w:sz="4" w:space="0" w:color="auto"/>
              <w:left w:val="nil"/>
              <w:bottom w:val="single" w:sz="4" w:space="0" w:color="auto"/>
              <w:right w:val="single" w:sz="4" w:space="0" w:color="auto"/>
            </w:tcBorders>
          </w:tcPr>
          <w:p w14:paraId="2479CC13" w14:textId="04446A30"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5511054A" w14:textId="77777777" w:rsidTr="003B7224">
        <w:tc>
          <w:tcPr>
            <w:tcW w:w="710" w:type="dxa"/>
            <w:vMerge/>
            <w:tcBorders>
              <w:left w:val="outset" w:sz="6" w:space="0" w:color="auto"/>
              <w:right w:val="outset" w:sz="6" w:space="0" w:color="auto"/>
            </w:tcBorders>
          </w:tcPr>
          <w:p w14:paraId="01C0A32C"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6408A40"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0504AD18" w14:textId="4FAA7752"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Одновременная поддержка коммуникационных серверов для передачи данных</w:t>
            </w:r>
          </w:p>
        </w:tc>
        <w:tc>
          <w:tcPr>
            <w:tcW w:w="3166" w:type="dxa"/>
            <w:tcBorders>
              <w:top w:val="single" w:sz="4" w:space="0" w:color="auto"/>
              <w:left w:val="nil"/>
              <w:bottom w:val="single" w:sz="4" w:space="0" w:color="auto"/>
              <w:right w:val="single" w:sz="4" w:space="0" w:color="auto"/>
            </w:tcBorders>
          </w:tcPr>
          <w:p w14:paraId="1F713528" w14:textId="59B0745B"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2</w:t>
            </w:r>
          </w:p>
        </w:tc>
      </w:tr>
      <w:tr w:rsidR="005F3BC0" w:rsidRPr="00B76FC1" w14:paraId="3F562B07" w14:textId="77777777" w:rsidTr="003B7224">
        <w:tc>
          <w:tcPr>
            <w:tcW w:w="710" w:type="dxa"/>
            <w:vMerge/>
            <w:tcBorders>
              <w:left w:val="outset" w:sz="6" w:space="0" w:color="auto"/>
              <w:right w:val="outset" w:sz="6" w:space="0" w:color="auto"/>
            </w:tcBorders>
          </w:tcPr>
          <w:p w14:paraId="0904C5D9"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726C0C5"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4BDFC1D" w14:textId="616CB2A7"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Поддержка </w:t>
            </w:r>
            <w:r w:rsidRPr="00B76FC1">
              <w:rPr>
                <w:rFonts w:ascii="Tahoma" w:hAnsi="Tahoma" w:cs="Tahoma"/>
                <w:bCs/>
                <w:color w:val="000000" w:themeColor="text1"/>
                <w:kern w:val="2"/>
                <w:sz w:val="20"/>
                <w:szCs w:val="20"/>
                <w:lang w:val="en-US"/>
                <w14:ligatures w14:val="standardContextual"/>
              </w:rPr>
              <w:t xml:space="preserve">SD </w:t>
            </w:r>
            <w:r w:rsidRPr="00B76FC1">
              <w:rPr>
                <w:rFonts w:ascii="Tahoma" w:hAnsi="Tahoma" w:cs="Tahoma"/>
                <w:bCs/>
                <w:color w:val="000000" w:themeColor="text1"/>
                <w:kern w:val="2"/>
                <w:sz w:val="20"/>
                <w:szCs w:val="20"/>
                <w14:ligatures w14:val="standardContextual"/>
              </w:rPr>
              <w:t>карт</w:t>
            </w:r>
          </w:p>
        </w:tc>
        <w:tc>
          <w:tcPr>
            <w:tcW w:w="3166" w:type="dxa"/>
            <w:tcBorders>
              <w:top w:val="single" w:sz="4" w:space="0" w:color="auto"/>
              <w:left w:val="nil"/>
              <w:bottom w:val="single" w:sz="4" w:space="0" w:color="auto"/>
              <w:right w:val="single" w:sz="4" w:space="0" w:color="auto"/>
            </w:tcBorders>
          </w:tcPr>
          <w:p w14:paraId="477DC75E" w14:textId="220EAA94"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2</w:t>
            </w:r>
          </w:p>
        </w:tc>
      </w:tr>
      <w:tr w:rsidR="005F3BC0" w:rsidRPr="00B76FC1" w14:paraId="6B659206" w14:textId="77777777" w:rsidTr="003B7224">
        <w:tc>
          <w:tcPr>
            <w:tcW w:w="710" w:type="dxa"/>
            <w:vMerge/>
            <w:tcBorders>
              <w:left w:val="outset" w:sz="6" w:space="0" w:color="auto"/>
              <w:right w:val="outset" w:sz="6" w:space="0" w:color="auto"/>
            </w:tcBorders>
          </w:tcPr>
          <w:p w14:paraId="67BD8920"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D428BCE"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CFA4F5B" w14:textId="27B2B78C"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Возможность удаленного конфигурирования</w:t>
            </w:r>
          </w:p>
        </w:tc>
        <w:tc>
          <w:tcPr>
            <w:tcW w:w="3166" w:type="dxa"/>
            <w:tcBorders>
              <w:top w:val="single" w:sz="4" w:space="0" w:color="auto"/>
              <w:left w:val="nil"/>
              <w:bottom w:val="single" w:sz="4" w:space="0" w:color="auto"/>
              <w:right w:val="single" w:sz="4" w:space="0" w:color="auto"/>
            </w:tcBorders>
          </w:tcPr>
          <w:p w14:paraId="19C310BB" w14:textId="0E385027"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72DFA5BA" w14:textId="77777777" w:rsidTr="003B7224">
        <w:tc>
          <w:tcPr>
            <w:tcW w:w="710" w:type="dxa"/>
            <w:vMerge/>
            <w:tcBorders>
              <w:left w:val="outset" w:sz="6" w:space="0" w:color="auto"/>
              <w:right w:val="outset" w:sz="6" w:space="0" w:color="auto"/>
            </w:tcBorders>
          </w:tcPr>
          <w:p w14:paraId="329FE3F2"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AF886D1"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6B58D9D6" w14:textId="216796ED"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Мобильное приложение для настройки и калибровки</w:t>
            </w:r>
          </w:p>
        </w:tc>
        <w:tc>
          <w:tcPr>
            <w:tcW w:w="3166" w:type="dxa"/>
            <w:tcBorders>
              <w:top w:val="single" w:sz="4" w:space="0" w:color="auto"/>
              <w:left w:val="nil"/>
              <w:bottom w:val="single" w:sz="4" w:space="0" w:color="auto"/>
              <w:right w:val="single" w:sz="4" w:space="0" w:color="auto"/>
            </w:tcBorders>
          </w:tcPr>
          <w:p w14:paraId="4AA9E5BF" w14:textId="1E15C2C3"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5F3BC0" w:rsidRPr="00B76FC1" w14:paraId="7381D675" w14:textId="77777777" w:rsidTr="003B7224">
        <w:tc>
          <w:tcPr>
            <w:tcW w:w="710" w:type="dxa"/>
            <w:vMerge/>
            <w:tcBorders>
              <w:left w:val="outset" w:sz="6" w:space="0" w:color="auto"/>
              <w:bottom w:val="outset" w:sz="6" w:space="0" w:color="auto"/>
              <w:right w:val="outset" w:sz="6" w:space="0" w:color="auto"/>
            </w:tcBorders>
          </w:tcPr>
          <w:p w14:paraId="08E5CC81" w14:textId="77777777" w:rsidR="005F3BC0" w:rsidRPr="00B76FC1" w:rsidRDefault="005F3BC0" w:rsidP="00B22DBF">
            <w:pPr>
              <w:spacing w:after="0" w:line="240" w:lineRule="auto"/>
              <w:ind w:left="360"/>
              <w:rPr>
                <w:rFonts w:ascii="Tahoma" w:hAnsi="Tahoma" w:cs="Tahoma"/>
                <w:sz w:val="20"/>
                <w:szCs w:val="20"/>
              </w:rPr>
            </w:pPr>
          </w:p>
        </w:tc>
        <w:tc>
          <w:tcPr>
            <w:tcW w:w="2882" w:type="dxa"/>
            <w:vMerge/>
            <w:tcBorders>
              <w:left w:val="outset" w:sz="6" w:space="0" w:color="auto"/>
              <w:bottom w:val="outset" w:sz="6" w:space="0" w:color="auto"/>
              <w:right w:val="outset" w:sz="6" w:space="0" w:color="auto"/>
            </w:tcBorders>
          </w:tcPr>
          <w:p w14:paraId="72E3351F" w14:textId="77777777" w:rsidR="005F3BC0" w:rsidRPr="00B76FC1" w:rsidRDefault="005F3BC0"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179D250" w14:textId="43DD8350"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Рабочая температура</w:t>
            </w:r>
          </w:p>
        </w:tc>
        <w:tc>
          <w:tcPr>
            <w:tcW w:w="3166" w:type="dxa"/>
            <w:tcBorders>
              <w:top w:val="single" w:sz="4" w:space="0" w:color="auto"/>
              <w:left w:val="nil"/>
              <w:bottom w:val="single" w:sz="4" w:space="0" w:color="auto"/>
              <w:right w:val="single" w:sz="4" w:space="0" w:color="auto"/>
            </w:tcBorders>
          </w:tcPr>
          <w:p w14:paraId="0985F7D8" w14:textId="2403710D" w:rsidR="005F3BC0" w:rsidRPr="00B76FC1" w:rsidRDefault="005F3BC0"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хуже диапазона –40 С… +70 С</w:t>
            </w:r>
          </w:p>
        </w:tc>
      </w:tr>
      <w:tr w:rsidR="00B22DBF" w:rsidRPr="00B76FC1" w14:paraId="4B8BEA5D" w14:textId="77777777" w:rsidTr="00F91F7C">
        <w:tc>
          <w:tcPr>
            <w:tcW w:w="710" w:type="dxa"/>
            <w:vMerge w:val="restart"/>
            <w:tcBorders>
              <w:top w:val="outset" w:sz="6" w:space="0" w:color="auto"/>
              <w:left w:val="outset" w:sz="6" w:space="0" w:color="auto"/>
              <w:right w:val="outset" w:sz="6" w:space="0" w:color="auto"/>
            </w:tcBorders>
          </w:tcPr>
          <w:p w14:paraId="570D4129" w14:textId="0A2D6FCD" w:rsidR="00B22DBF" w:rsidRPr="001A7262" w:rsidRDefault="001A7262" w:rsidP="00B22DBF">
            <w:pPr>
              <w:spacing w:after="0" w:line="240" w:lineRule="auto"/>
              <w:ind w:left="360"/>
              <w:rPr>
                <w:rFonts w:ascii="Tahoma" w:hAnsi="Tahoma" w:cs="Tahoma"/>
                <w:sz w:val="20"/>
                <w:szCs w:val="20"/>
              </w:rPr>
            </w:pPr>
            <w:r>
              <w:rPr>
                <w:rFonts w:ascii="Tahoma" w:hAnsi="Tahoma" w:cs="Tahoma"/>
                <w:sz w:val="20"/>
                <w:szCs w:val="20"/>
              </w:rPr>
              <w:lastRenderedPageBreak/>
              <w:t>5.</w:t>
            </w:r>
          </w:p>
        </w:tc>
        <w:tc>
          <w:tcPr>
            <w:tcW w:w="2882" w:type="dxa"/>
            <w:vMerge w:val="restart"/>
            <w:tcBorders>
              <w:top w:val="outset" w:sz="6" w:space="0" w:color="auto"/>
              <w:left w:val="outset" w:sz="6" w:space="0" w:color="auto"/>
              <w:right w:val="outset" w:sz="6" w:space="0" w:color="auto"/>
            </w:tcBorders>
          </w:tcPr>
          <w:p w14:paraId="5DCEDF96" w14:textId="77777777" w:rsidR="00B22DBF" w:rsidRPr="00B22DBF" w:rsidRDefault="00B22DBF" w:rsidP="00B22DBF">
            <w:pPr>
              <w:spacing w:after="0" w:line="240" w:lineRule="auto"/>
              <w:rPr>
                <w:rFonts w:ascii="Tahoma" w:hAnsi="Tahoma" w:cs="Tahoma"/>
                <w:b/>
                <w:bCs/>
                <w:sz w:val="20"/>
                <w:szCs w:val="20"/>
              </w:rPr>
            </w:pPr>
            <w:r w:rsidRPr="00B22DBF">
              <w:rPr>
                <w:rFonts w:ascii="Tahoma" w:hAnsi="Tahoma" w:cs="Tahoma"/>
                <w:b/>
                <w:bCs/>
                <w:sz w:val="20"/>
                <w:szCs w:val="20"/>
                <w:u w:val="single"/>
              </w:rPr>
              <w:t xml:space="preserve">Требования к камере </w:t>
            </w:r>
            <w:r w:rsidRPr="00B22DBF">
              <w:rPr>
                <w:rFonts w:ascii="Tahoma" w:hAnsi="Tahoma" w:cs="Tahoma"/>
                <w:b/>
                <w:bCs/>
                <w:sz w:val="20"/>
                <w:szCs w:val="20"/>
                <w:u w:val="single"/>
                <w:lang w:val="en-US"/>
              </w:rPr>
              <w:t>DMS</w:t>
            </w:r>
            <w:r w:rsidRPr="00B22DBF">
              <w:rPr>
                <w:rFonts w:ascii="Tahoma" w:hAnsi="Tahoma" w:cs="Tahoma"/>
                <w:b/>
                <w:bCs/>
                <w:sz w:val="20"/>
                <w:szCs w:val="20"/>
                <w:lang w:val="en-US"/>
              </w:rPr>
              <w:t xml:space="preserve"> </w:t>
            </w:r>
          </w:p>
          <w:p w14:paraId="3289A912" w14:textId="77777777" w:rsidR="00B22DBF" w:rsidRPr="00B76FC1" w:rsidRDefault="00B22DBF"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6627F5F2" w14:textId="7CF3CF24"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Камера DMS</w:t>
            </w:r>
          </w:p>
        </w:tc>
        <w:tc>
          <w:tcPr>
            <w:tcW w:w="3166" w:type="dxa"/>
            <w:tcBorders>
              <w:top w:val="single" w:sz="4" w:space="0" w:color="auto"/>
              <w:left w:val="nil"/>
              <w:bottom w:val="single" w:sz="4" w:space="0" w:color="auto"/>
              <w:right w:val="single" w:sz="4" w:space="0" w:color="auto"/>
            </w:tcBorders>
          </w:tcPr>
          <w:p w14:paraId="26134006" w14:textId="305E8DCB"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Внешняя</w:t>
            </w:r>
          </w:p>
        </w:tc>
      </w:tr>
      <w:tr w:rsidR="00B22DBF" w:rsidRPr="00B76FC1" w14:paraId="2AF01DAC" w14:textId="77777777" w:rsidTr="00F91F7C">
        <w:tc>
          <w:tcPr>
            <w:tcW w:w="710" w:type="dxa"/>
            <w:vMerge/>
            <w:tcBorders>
              <w:left w:val="outset" w:sz="6" w:space="0" w:color="auto"/>
              <w:right w:val="outset" w:sz="6" w:space="0" w:color="auto"/>
            </w:tcBorders>
          </w:tcPr>
          <w:p w14:paraId="51AAD6DD" w14:textId="77777777" w:rsidR="00B22DBF" w:rsidRPr="00B76FC1" w:rsidRDefault="00B22DBF"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2201B766" w14:textId="77777777" w:rsidR="00B22DBF" w:rsidRPr="00B76FC1" w:rsidRDefault="00B22DBF"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36E59919" w14:textId="36726602"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Тип камеры DMS</w:t>
            </w:r>
          </w:p>
        </w:tc>
        <w:tc>
          <w:tcPr>
            <w:tcW w:w="3166" w:type="dxa"/>
            <w:tcBorders>
              <w:top w:val="single" w:sz="4" w:space="0" w:color="auto"/>
              <w:left w:val="nil"/>
              <w:bottom w:val="single" w:sz="4" w:space="0" w:color="auto"/>
              <w:right w:val="single" w:sz="4" w:space="0" w:color="auto"/>
            </w:tcBorders>
          </w:tcPr>
          <w:p w14:paraId="212F3424" w14:textId="5DC03C95"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lang w:val="en-US"/>
                <w14:ligatures w14:val="standardContextual"/>
              </w:rPr>
              <w:t>IP</w:t>
            </w:r>
          </w:p>
        </w:tc>
      </w:tr>
      <w:tr w:rsidR="00B22DBF" w:rsidRPr="00B76FC1" w14:paraId="1214911E" w14:textId="77777777" w:rsidTr="00F91F7C">
        <w:tc>
          <w:tcPr>
            <w:tcW w:w="710" w:type="dxa"/>
            <w:vMerge/>
            <w:tcBorders>
              <w:left w:val="outset" w:sz="6" w:space="0" w:color="auto"/>
              <w:right w:val="outset" w:sz="6" w:space="0" w:color="auto"/>
            </w:tcBorders>
          </w:tcPr>
          <w:p w14:paraId="58AF2C18" w14:textId="77777777" w:rsidR="00B22DBF" w:rsidRPr="00B76FC1" w:rsidRDefault="00B22DBF"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33B820A" w14:textId="77777777" w:rsidR="00B22DBF" w:rsidRPr="00B76FC1" w:rsidRDefault="00B22DBF"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CF893FF" w14:textId="32E10283"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Параметры камеры DMS</w:t>
            </w:r>
          </w:p>
        </w:tc>
        <w:tc>
          <w:tcPr>
            <w:tcW w:w="3166" w:type="dxa"/>
            <w:tcBorders>
              <w:top w:val="single" w:sz="4" w:space="0" w:color="auto"/>
              <w:left w:val="nil"/>
              <w:bottom w:val="single" w:sz="4" w:space="0" w:color="auto"/>
              <w:right w:val="single" w:sz="4" w:space="0" w:color="auto"/>
            </w:tcBorders>
          </w:tcPr>
          <w:p w14:paraId="7D2A2205" w14:textId="77777777" w:rsidR="00B22DBF" w:rsidRPr="00B76FC1" w:rsidRDefault="00B22DBF" w:rsidP="00B22DBF">
            <w:pPr>
              <w:spacing w:after="0"/>
              <w:rPr>
                <w:rFonts w:ascii="Tahoma" w:hAnsi="Tahoma" w:cs="Tahoma"/>
                <w:bCs/>
                <w:color w:val="000000" w:themeColor="text1"/>
                <w:kern w:val="2"/>
                <w:sz w:val="20"/>
                <w:szCs w:val="20"/>
                <w14:ligatures w14:val="standardContextual"/>
              </w:rPr>
            </w:pPr>
            <w:r w:rsidRPr="00B76FC1">
              <w:rPr>
                <w:rFonts w:ascii="Tahoma" w:hAnsi="Tahoma" w:cs="Tahoma"/>
                <w:bCs/>
                <w:color w:val="000000" w:themeColor="text1"/>
                <w:kern w:val="2"/>
                <w:sz w:val="20"/>
                <w:szCs w:val="20"/>
                <w14:ligatures w14:val="standardContextual"/>
              </w:rPr>
              <w:t>Разрешение не менее 1280 × 800</w:t>
            </w:r>
          </w:p>
          <w:p w14:paraId="575279B9" w14:textId="54681021"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Угол обзора не менее 70°</w:t>
            </w:r>
          </w:p>
        </w:tc>
      </w:tr>
      <w:tr w:rsidR="00B22DBF" w:rsidRPr="00B76FC1" w14:paraId="6AC457CB" w14:textId="77777777" w:rsidTr="00F91F7C">
        <w:tc>
          <w:tcPr>
            <w:tcW w:w="710" w:type="dxa"/>
            <w:vMerge/>
            <w:tcBorders>
              <w:left w:val="outset" w:sz="6" w:space="0" w:color="auto"/>
              <w:right w:val="outset" w:sz="6" w:space="0" w:color="auto"/>
            </w:tcBorders>
          </w:tcPr>
          <w:p w14:paraId="3A0FD662" w14:textId="77777777" w:rsidR="00B22DBF" w:rsidRPr="00B76FC1" w:rsidRDefault="00B22DBF" w:rsidP="00B22DBF">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0CA04712" w14:textId="77777777" w:rsidR="00B22DBF" w:rsidRPr="00B76FC1" w:rsidRDefault="00B22DBF"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BD32C5E" w14:textId="373F94A3"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Минимальная освещенность </w:t>
            </w:r>
          </w:p>
        </w:tc>
        <w:tc>
          <w:tcPr>
            <w:tcW w:w="3166" w:type="dxa"/>
            <w:tcBorders>
              <w:top w:val="single" w:sz="4" w:space="0" w:color="auto"/>
              <w:left w:val="nil"/>
              <w:bottom w:val="single" w:sz="4" w:space="0" w:color="auto"/>
              <w:right w:val="single" w:sz="4" w:space="0" w:color="auto"/>
            </w:tcBorders>
          </w:tcPr>
          <w:p w14:paraId="6F5A0024" w14:textId="1D35F21B"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Не более 0,1 </w:t>
            </w:r>
            <w:proofErr w:type="spellStart"/>
            <w:r w:rsidRPr="00B76FC1">
              <w:rPr>
                <w:rFonts w:ascii="Tahoma" w:hAnsi="Tahoma" w:cs="Tahoma"/>
                <w:bCs/>
                <w:color w:val="000000" w:themeColor="text1"/>
                <w:kern w:val="2"/>
                <w:sz w:val="20"/>
                <w:szCs w:val="20"/>
                <w14:ligatures w14:val="standardContextual"/>
              </w:rPr>
              <w:t>лк</w:t>
            </w:r>
            <w:proofErr w:type="spellEnd"/>
          </w:p>
        </w:tc>
      </w:tr>
      <w:tr w:rsidR="00B22DBF" w:rsidRPr="00B76FC1" w14:paraId="3084B513" w14:textId="77777777" w:rsidTr="00F91F7C">
        <w:tc>
          <w:tcPr>
            <w:tcW w:w="710" w:type="dxa"/>
            <w:vMerge/>
            <w:tcBorders>
              <w:left w:val="outset" w:sz="6" w:space="0" w:color="auto"/>
              <w:bottom w:val="outset" w:sz="6" w:space="0" w:color="auto"/>
              <w:right w:val="outset" w:sz="6" w:space="0" w:color="auto"/>
            </w:tcBorders>
          </w:tcPr>
          <w:p w14:paraId="0968E42F" w14:textId="77777777" w:rsidR="00B22DBF" w:rsidRPr="00B76FC1" w:rsidRDefault="00B22DBF" w:rsidP="00B22DBF">
            <w:pPr>
              <w:spacing w:after="0" w:line="240" w:lineRule="auto"/>
              <w:ind w:left="360"/>
              <w:rPr>
                <w:rFonts w:ascii="Tahoma" w:hAnsi="Tahoma" w:cs="Tahoma"/>
                <w:sz w:val="20"/>
                <w:szCs w:val="20"/>
              </w:rPr>
            </w:pPr>
          </w:p>
        </w:tc>
        <w:tc>
          <w:tcPr>
            <w:tcW w:w="2882" w:type="dxa"/>
            <w:vMerge/>
            <w:tcBorders>
              <w:left w:val="outset" w:sz="6" w:space="0" w:color="auto"/>
              <w:bottom w:val="outset" w:sz="6" w:space="0" w:color="auto"/>
              <w:right w:val="outset" w:sz="6" w:space="0" w:color="auto"/>
            </w:tcBorders>
          </w:tcPr>
          <w:p w14:paraId="1806A609" w14:textId="77777777" w:rsidR="00B22DBF" w:rsidRPr="00B76FC1" w:rsidRDefault="00B22DBF" w:rsidP="00B22DBF">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521C5B45" w14:textId="3995B4D3"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Рабочая температура</w:t>
            </w:r>
          </w:p>
        </w:tc>
        <w:tc>
          <w:tcPr>
            <w:tcW w:w="3166" w:type="dxa"/>
            <w:tcBorders>
              <w:top w:val="single" w:sz="4" w:space="0" w:color="auto"/>
              <w:left w:val="nil"/>
              <w:bottom w:val="single" w:sz="4" w:space="0" w:color="auto"/>
              <w:right w:val="single" w:sz="4" w:space="0" w:color="auto"/>
            </w:tcBorders>
          </w:tcPr>
          <w:p w14:paraId="24E64228" w14:textId="3F46D347" w:rsidR="00B22DBF" w:rsidRPr="00B76FC1" w:rsidRDefault="00B22DBF" w:rsidP="00B22DBF">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хуже диапазона –40 С… +70 С</w:t>
            </w:r>
          </w:p>
        </w:tc>
      </w:tr>
      <w:tr w:rsidR="00A35DF0" w:rsidRPr="00B76FC1" w14:paraId="36BF1E51" w14:textId="77777777" w:rsidTr="00BE6F41">
        <w:tc>
          <w:tcPr>
            <w:tcW w:w="710" w:type="dxa"/>
            <w:vMerge w:val="restart"/>
            <w:tcBorders>
              <w:top w:val="outset" w:sz="6" w:space="0" w:color="auto"/>
              <w:left w:val="outset" w:sz="6" w:space="0" w:color="auto"/>
              <w:right w:val="outset" w:sz="6" w:space="0" w:color="auto"/>
            </w:tcBorders>
          </w:tcPr>
          <w:p w14:paraId="6E236ABF" w14:textId="43B82342" w:rsidR="00A35DF0" w:rsidRPr="001A7262" w:rsidRDefault="001A7262" w:rsidP="00B22DBF">
            <w:pPr>
              <w:spacing w:after="0" w:line="240" w:lineRule="auto"/>
              <w:ind w:left="360"/>
              <w:rPr>
                <w:rFonts w:ascii="Tahoma" w:hAnsi="Tahoma" w:cs="Tahoma"/>
                <w:sz w:val="20"/>
                <w:szCs w:val="20"/>
              </w:rPr>
            </w:pPr>
            <w:r>
              <w:rPr>
                <w:rFonts w:ascii="Tahoma" w:hAnsi="Tahoma" w:cs="Tahoma"/>
                <w:sz w:val="20"/>
                <w:szCs w:val="20"/>
              </w:rPr>
              <w:t>6.</w:t>
            </w:r>
          </w:p>
        </w:tc>
        <w:tc>
          <w:tcPr>
            <w:tcW w:w="2882" w:type="dxa"/>
            <w:vMerge w:val="restart"/>
            <w:tcBorders>
              <w:top w:val="outset" w:sz="6" w:space="0" w:color="auto"/>
              <w:left w:val="outset" w:sz="6" w:space="0" w:color="auto"/>
              <w:right w:val="outset" w:sz="6" w:space="0" w:color="auto"/>
            </w:tcBorders>
          </w:tcPr>
          <w:p w14:paraId="0AD3D331" w14:textId="77777777" w:rsidR="00A35DF0" w:rsidRPr="005F3BC0" w:rsidRDefault="00A35DF0" w:rsidP="005F3BC0">
            <w:pPr>
              <w:spacing w:after="0" w:line="240" w:lineRule="auto"/>
              <w:rPr>
                <w:rFonts w:ascii="Tahoma" w:hAnsi="Tahoma" w:cs="Tahoma"/>
                <w:b/>
                <w:bCs/>
                <w:sz w:val="20"/>
                <w:szCs w:val="20"/>
              </w:rPr>
            </w:pPr>
            <w:r w:rsidRPr="005F3BC0">
              <w:rPr>
                <w:rFonts w:ascii="Tahoma" w:hAnsi="Tahoma" w:cs="Tahoma"/>
                <w:b/>
                <w:bCs/>
                <w:sz w:val="20"/>
                <w:szCs w:val="20"/>
                <w:u w:val="single"/>
              </w:rPr>
              <w:t xml:space="preserve">Технические требования к блоку </w:t>
            </w:r>
            <w:proofErr w:type="spellStart"/>
            <w:r w:rsidRPr="005F3BC0">
              <w:rPr>
                <w:rFonts w:ascii="Tahoma" w:hAnsi="Tahoma" w:cs="Tahoma"/>
                <w:b/>
                <w:bCs/>
                <w:sz w:val="20"/>
                <w:szCs w:val="20"/>
                <w:u w:val="single"/>
              </w:rPr>
              <w:t>видеоаналитики</w:t>
            </w:r>
            <w:proofErr w:type="spellEnd"/>
            <w:r w:rsidRPr="005F3BC0">
              <w:rPr>
                <w:rFonts w:ascii="Tahoma" w:hAnsi="Tahoma" w:cs="Tahoma"/>
                <w:b/>
                <w:bCs/>
                <w:sz w:val="20"/>
                <w:szCs w:val="20"/>
              </w:rPr>
              <w:t xml:space="preserve">, предназначенному для крепления к элементам кузова. </w:t>
            </w:r>
          </w:p>
          <w:p w14:paraId="5FC32136" w14:textId="77777777" w:rsidR="00A35DF0" w:rsidRPr="00B76FC1" w:rsidRDefault="00A35DF0" w:rsidP="00B22DBF">
            <w:pPr>
              <w:spacing w:after="0" w:line="240" w:lineRule="auto"/>
              <w:rPr>
                <w:rFonts w:ascii="Tahoma" w:hAnsi="Tahoma" w:cs="Tahoma"/>
                <w:b/>
                <w:bCs/>
                <w:sz w:val="20"/>
                <w:szCs w:val="20"/>
              </w:rPr>
            </w:pPr>
          </w:p>
        </w:tc>
        <w:tc>
          <w:tcPr>
            <w:tcW w:w="6332" w:type="dxa"/>
            <w:gridSpan w:val="2"/>
            <w:tcBorders>
              <w:top w:val="outset" w:sz="6" w:space="0" w:color="auto"/>
              <w:left w:val="outset" w:sz="6" w:space="0" w:color="auto"/>
              <w:bottom w:val="outset" w:sz="6" w:space="0" w:color="auto"/>
              <w:right w:val="outset" w:sz="6" w:space="0" w:color="auto"/>
            </w:tcBorders>
          </w:tcPr>
          <w:p w14:paraId="273CE7A0" w14:textId="77777777" w:rsidR="00A35DF0" w:rsidRPr="005F3BC0" w:rsidRDefault="00A35DF0" w:rsidP="005F3BC0">
            <w:pPr>
              <w:spacing w:after="0" w:line="240" w:lineRule="auto"/>
              <w:rPr>
                <w:rFonts w:ascii="Tahoma" w:hAnsi="Tahoma" w:cs="Tahoma"/>
                <w:bCs/>
                <w:sz w:val="20"/>
                <w:szCs w:val="20"/>
                <w:u w:val="single"/>
              </w:rPr>
            </w:pPr>
            <w:r w:rsidRPr="005F3BC0">
              <w:rPr>
                <w:rFonts w:ascii="Tahoma" w:hAnsi="Tahoma" w:cs="Tahoma"/>
                <w:bCs/>
                <w:sz w:val="20"/>
                <w:szCs w:val="20"/>
                <w:u w:val="single"/>
              </w:rPr>
              <w:t xml:space="preserve">Комплект бортовой системы, предназначенной для крепления к элементам кузова, должен состоять из следующего бортового оборудования и компонентов: </w:t>
            </w:r>
          </w:p>
          <w:p w14:paraId="668EA842" w14:textId="77777777" w:rsidR="00A35DF0" w:rsidRPr="005F3BC0" w:rsidRDefault="00A35DF0" w:rsidP="005F3BC0">
            <w:pPr>
              <w:spacing w:after="0" w:line="240" w:lineRule="auto"/>
              <w:rPr>
                <w:rFonts w:ascii="Tahoma" w:hAnsi="Tahoma" w:cs="Tahoma"/>
                <w:bCs/>
                <w:sz w:val="20"/>
                <w:szCs w:val="20"/>
              </w:rPr>
            </w:pPr>
            <w:r w:rsidRPr="005F3BC0">
              <w:rPr>
                <w:rFonts w:ascii="Tahoma" w:hAnsi="Tahoma" w:cs="Tahoma"/>
                <w:bCs/>
                <w:sz w:val="20"/>
                <w:szCs w:val="20"/>
              </w:rPr>
              <w:t xml:space="preserve">- Блок </w:t>
            </w:r>
            <w:proofErr w:type="spellStart"/>
            <w:r w:rsidRPr="005F3BC0">
              <w:rPr>
                <w:rFonts w:ascii="Tahoma" w:hAnsi="Tahoma" w:cs="Tahoma"/>
                <w:bCs/>
                <w:sz w:val="20"/>
                <w:szCs w:val="20"/>
              </w:rPr>
              <w:t>видеоаналитики</w:t>
            </w:r>
            <w:proofErr w:type="spellEnd"/>
            <w:r w:rsidRPr="005F3BC0">
              <w:rPr>
                <w:rFonts w:ascii="Tahoma" w:hAnsi="Tahoma" w:cs="Tahoma"/>
                <w:bCs/>
                <w:sz w:val="20"/>
                <w:szCs w:val="20"/>
              </w:rPr>
              <w:t xml:space="preserve"> – 1 </w:t>
            </w:r>
            <w:proofErr w:type="spellStart"/>
            <w:r w:rsidRPr="005F3BC0">
              <w:rPr>
                <w:rFonts w:ascii="Tahoma" w:hAnsi="Tahoma" w:cs="Tahoma"/>
                <w:bCs/>
                <w:sz w:val="20"/>
                <w:szCs w:val="20"/>
              </w:rPr>
              <w:t>шт</w:t>
            </w:r>
            <w:proofErr w:type="spellEnd"/>
          </w:p>
          <w:p w14:paraId="09D9E297" w14:textId="77777777" w:rsidR="00A35DF0" w:rsidRPr="005F3BC0" w:rsidRDefault="00A35DF0" w:rsidP="005F3BC0">
            <w:pPr>
              <w:spacing w:after="0" w:line="240" w:lineRule="auto"/>
              <w:rPr>
                <w:rFonts w:ascii="Tahoma" w:hAnsi="Tahoma" w:cs="Tahoma"/>
                <w:bCs/>
                <w:sz w:val="20"/>
                <w:szCs w:val="20"/>
              </w:rPr>
            </w:pPr>
            <w:r w:rsidRPr="005F3BC0">
              <w:rPr>
                <w:rFonts w:ascii="Tahoma" w:hAnsi="Tahoma" w:cs="Tahoma"/>
                <w:bCs/>
                <w:sz w:val="20"/>
                <w:szCs w:val="20"/>
              </w:rPr>
              <w:t xml:space="preserve">- Камера </w:t>
            </w:r>
            <w:r w:rsidRPr="005F3BC0">
              <w:rPr>
                <w:rFonts w:ascii="Tahoma" w:hAnsi="Tahoma" w:cs="Tahoma"/>
                <w:bCs/>
                <w:sz w:val="20"/>
                <w:szCs w:val="20"/>
                <w:lang w:val="en-US"/>
              </w:rPr>
              <w:t>DMS</w:t>
            </w:r>
            <w:r w:rsidRPr="005F3BC0">
              <w:rPr>
                <w:rFonts w:ascii="Tahoma" w:hAnsi="Tahoma" w:cs="Tahoma"/>
                <w:bCs/>
                <w:sz w:val="20"/>
                <w:szCs w:val="20"/>
              </w:rPr>
              <w:t xml:space="preserve"> (мониторинг состояния водителя) – 1 </w:t>
            </w:r>
            <w:proofErr w:type="spellStart"/>
            <w:r w:rsidRPr="005F3BC0">
              <w:rPr>
                <w:rFonts w:ascii="Tahoma" w:hAnsi="Tahoma" w:cs="Tahoma"/>
                <w:bCs/>
                <w:sz w:val="20"/>
                <w:szCs w:val="20"/>
              </w:rPr>
              <w:t>шт</w:t>
            </w:r>
            <w:proofErr w:type="spellEnd"/>
          </w:p>
          <w:p w14:paraId="06D682F1" w14:textId="77777777" w:rsidR="00A35DF0" w:rsidRPr="005F3BC0" w:rsidRDefault="00A35DF0" w:rsidP="005F3BC0">
            <w:pPr>
              <w:spacing w:after="0" w:line="240" w:lineRule="auto"/>
              <w:rPr>
                <w:rFonts w:ascii="Tahoma" w:hAnsi="Tahoma" w:cs="Tahoma"/>
                <w:bCs/>
                <w:sz w:val="20"/>
                <w:szCs w:val="20"/>
              </w:rPr>
            </w:pPr>
            <w:r w:rsidRPr="005F3BC0">
              <w:rPr>
                <w:rFonts w:ascii="Tahoma" w:hAnsi="Tahoma" w:cs="Tahoma"/>
                <w:bCs/>
                <w:sz w:val="20"/>
                <w:szCs w:val="20"/>
              </w:rPr>
              <w:t xml:space="preserve">- Камера </w:t>
            </w:r>
            <w:r w:rsidRPr="005F3BC0">
              <w:rPr>
                <w:rFonts w:ascii="Tahoma" w:hAnsi="Tahoma" w:cs="Tahoma"/>
                <w:bCs/>
                <w:sz w:val="20"/>
                <w:szCs w:val="20"/>
                <w:lang w:val="en-US"/>
              </w:rPr>
              <w:t>ADAS</w:t>
            </w:r>
            <w:r w:rsidRPr="005F3BC0">
              <w:rPr>
                <w:rFonts w:ascii="Tahoma" w:hAnsi="Tahoma" w:cs="Tahoma"/>
                <w:bCs/>
                <w:sz w:val="20"/>
                <w:szCs w:val="20"/>
              </w:rPr>
              <w:t xml:space="preserve"> – 1 </w:t>
            </w:r>
            <w:proofErr w:type="spellStart"/>
            <w:r w:rsidRPr="005F3BC0">
              <w:rPr>
                <w:rFonts w:ascii="Tahoma" w:hAnsi="Tahoma" w:cs="Tahoma"/>
                <w:bCs/>
                <w:sz w:val="20"/>
                <w:szCs w:val="20"/>
              </w:rPr>
              <w:t>шт</w:t>
            </w:r>
            <w:proofErr w:type="spellEnd"/>
          </w:p>
          <w:p w14:paraId="6E6A00FC" w14:textId="77777777" w:rsidR="00A35DF0" w:rsidRPr="005F3BC0" w:rsidRDefault="00A35DF0" w:rsidP="005F3BC0">
            <w:pPr>
              <w:spacing w:after="0" w:line="240" w:lineRule="auto"/>
              <w:rPr>
                <w:rFonts w:ascii="Tahoma" w:hAnsi="Tahoma" w:cs="Tahoma"/>
                <w:bCs/>
                <w:sz w:val="20"/>
                <w:szCs w:val="20"/>
              </w:rPr>
            </w:pPr>
            <w:r w:rsidRPr="005F3BC0">
              <w:rPr>
                <w:rFonts w:ascii="Tahoma" w:hAnsi="Tahoma" w:cs="Tahoma"/>
                <w:bCs/>
                <w:sz w:val="20"/>
                <w:szCs w:val="20"/>
              </w:rPr>
              <w:t xml:space="preserve">- Датчик для оповещения водителя – 1 </w:t>
            </w:r>
            <w:proofErr w:type="spellStart"/>
            <w:r w:rsidRPr="005F3BC0">
              <w:rPr>
                <w:rFonts w:ascii="Tahoma" w:hAnsi="Tahoma" w:cs="Tahoma"/>
                <w:bCs/>
                <w:sz w:val="20"/>
                <w:szCs w:val="20"/>
              </w:rPr>
              <w:t>шт</w:t>
            </w:r>
            <w:proofErr w:type="spellEnd"/>
          </w:p>
          <w:p w14:paraId="73B4AE8B" w14:textId="77777777" w:rsidR="00A35DF0" w:rsidRPr="005F3BC0" w:rsidRDefault="00A35DF0" w:rsidP="005F3BC0">
            <w:pPr>
              <w:spacing w:after="0" w:line="240" w:lineRule="auto"/>
              <w:rPr>
                <w:rFonts w:ascii="Tahoma" w:hAnsi="Tahoma" w:cs="Tahoma"/>
                <w:bCs/>
                <w:sz w:val="20"/>
                <w:szCs w:val="20"/>
              </w:rPr>
            </w:pPr>
            <w:r w:rsidRPr="005F3BC0">
              <w:rPr>
                <w:rFonts w:ascii="Tahoma" w:hAnsi="Tahoma" w:cs="Tahoma"/>
                <w:bCs/>
                <w:sz w:val="20"/>
                <w:szCs w:val="20"/>
              </w:rPr>
              <w:t xml:space="preserve">- Карты памяти, общий объем 320Гб – 2 </w:t>
            </w:r>
            <w:proofErr w:type="spellStart"/>
            <w:r w:rsidRPr="005F3BC0">
              <w:rPr>
                <w:rFonts w:ascii="Tahoma" w:hAnsi="Tahoma" w:cs="Tahoma"/>
                <w:bCs/>
                <w:sz w:val="20"/>
                <w:szCs w:val="20"/>
              </w:rPr>
              <w:t>шт</w:t>
            </w:r>
            <w:proofErr w:type="spellEnd"/>
          </w:p>
          <w:p w14:paraId="712515B8" w14:textId="179546F7" w:rsidR="00A35DF0" w:rsidRPr="00B76FC1" w:rsidRDefault="00A35DF0" w:rsidP="00B22DBF">
            <w:pPr>
              <w:spacing w:after="0" w:line="240" w:lineRule="auto"/>
              <w:rPr>
                <w:rFonts w:ascii="Tahoma" w:hAnsi="Tahoma" w:cs="Tahoma"/>
                <w:bCs/>
                <w:sz w:val="20"/>
                <w:szCs w:val="20"/>
              </w:rPr>
            </w:pPr>
            <w:r w:rsidRPr="005F3BC0">
              <w:rPr>
                <w:rFonts w:ascii="Tahoma" w:hAnsi="Tahoma" w:cs="Tahoma"/>
                <w:bCs/>
                <w:sz w:val="20"/>
                <w:szCs w:val="20"/>
              </w:rPr>
              <w:t>- Кабели подключения – 1 комплект</w:t>
            </w:r>
          </w:p>
        </w:tc>
      </w:tr>
      <w:tr w:rsidR="00A35DF0" w:rsidRPr="00B76FC1" w14:paraId="7DDBF885" w14:textId="77777777" w:rsidTr="00BE6F41">
        <w:tc>
          <w:tcPr>
            <w:tcW w:w="710" w:type="dxa"/>
            <w:vMerge/>
            <w:tcBorders>
              <w:left w:val="outset" w:sz="6" w:space="0" w:color="auto"/>
              <w:right w:val="outset" w:sz="6" w:space="0" w:color="auto"/>
            </w:tcBorders>
          </w:tcPr>
          <w:p w14:paraId="12F56C80"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C503846"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5C8BC419" w14:textId="50253A50"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Тип используемых сигналов</w:t>
            </w:r>
          </w:p>
        </w:tc>
        <w:tc>
          <w:tcPr>
            <w:tcW w:w="3166" w:type="dxa"/>
            <w:tcBorders>
              <w:top w:val="single" w:sz="4" w:space="0" w:color="auto"/>
              <w:left w:val="nil"/>
              <w:bottom w:val="single" w:sz="4" w:space="0" w:color="auto"/>
              <w:right w:val="single" w:sz="4" w:space="0" w:color="auto"/>
            </w:tcBorders>
          </w:tcPr>
          <w:p w14:paraId="78EED7DC" w14:textId="3F3AFFE8"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GPS/ГЛОНАСС</w:t>
            </w:r>
          </w:p>
        </w:tc>
      </w:tr>
      <w:tr w:rsidR="00A35DF0" w:rsidRPr="00B76FC1" w14:paraId="2BA91C17" w14:textId="77777777" w:rsidTr="00545D7C">
        <w:tc>
          <w:tcPr>
            <w:tcW w:w="710" w:type="dxa"/>
            <w:vMerge/>
            <w:tcBorders>
              <w:left w:val="outset" w:sz="6" w:space="0" w:color="auto"/>
              <w:right w:val="outset" w:sz="6" w:space="0" w:color="auto"/>
            </w:tcBorders>
          </w:tcPr>
          <w:p w14:paraId="7ADA1234"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AF959E4"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6AFA4330" w14:textId="55782FE3"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Источник питания</w:t>
            </w:r>
          </w:p>
        </w:tc>
        <w:tc>
          <w:tcPr>
            <w:tcW w:w="3166" w:type="dxa"/>
            <w:tcBorders>
              <w:top w:val="single" w:sz="4" w:space="0" w:color="auto"/>
              <w:left w:val="nil"/>
              <w:bottom w:val="single" w:sz="4" w:space="0" w:color="auto"/>
              <w:right w:val="single" w:sz="4" w:space="0" w:color="auto"/>
            </w:tcBorders>
          </w:tcPr>
          <w:p w14:paraId="1DF06D98" w14:textId="7ED1F1AD"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8… 36 В</w:t>
            </w:r>
          </w:p>
        </w:tc>
      </w:tr>
      <w:tr w:rsidR="00A35DF0" w:rsidRPr="00B76FC1" w14:paraId="35132E51" w14:textId="77777777" w:rsidTr="00545D7C">
        <w:tc>
          <w:tcPr>
            <w:tcW w:w="710" w:type="dxa"/>
            <w:vMerge/>
            <w:tcBorders>
              <w:left w:val="outset" w:sz="6" w:space="0" w:color="auto"/>
              <w:right w:val="outset" w:sz="6" w:space="0" w:color="auto"/>
            </w:tcBorders>
          </w:tcPr>
          <w:p w14:paraId="11A756DB"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BBBC162"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CF6C4C9" w14:textId="57316E5C"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Динамик</w:t>
            </w:r>
          </w:p>
        </w:tc>
        <w:tc>
          <w:tcPr>
            <w:tcW w:w="3166" w:type="dxa"/>
            <w:tcBorders>
              <w:top w:val="single" w:sz="4" w:space="0" w:color="auto"/>
              <w:left w:val="nil"/>
              <w:bottom w:val="single" w:sz="4" w:space="0" w:color="auto"/>
              <w:right w:val="single" w:sz="4" w:space="0" w:color="auto"/>
            </w:tcBorders>
          </w:tcPr>
          <w:p w14:paraId="31E83A59" w14:textId="1E63AAA6"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Внешний</w:t>
            </w:r>
          </w:p>
        </w:tc>
      </w:tr>
      <w:tr w:rsidR="00A35DF0" w:rsidRPr="00B76FC1" w14:paraId="58D54588" w14:textId="77777777" w:rsidTr="00545D7C">
        <w:tc>
          <w:tcPr>
            <w:tcW w:w="710" w:type="dxa"/>
            <w:vMerge/>
            <w:tcBorders>
              <w:left w:val="outset" w:sz="6" w:space="0" w:color="auto"/>
              <w:right w:val="outset" w:sz="6" w:space="0" w:color="auto"/>
            </w:tcBorders>
          </w:tcPr>
          <w:p w14:paraId="3BE4A5EE"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DBE6065"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B84E0BB" w14:textId="70965301"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Светодиодный индикатор состояния работы</w:t>
            </w:r>
          </w:p>
        </w:tc>
        <w:tc>
          <w:tcPr>
            <w:tcW w:w="3166" w:type="dxa"/>
            <w:tcBorders>
              <w:top w:val="single" w:sz="4" w:space="0" w:color="auto"/>
              <w:left w:val="nil"/>
              <w:bottom w:val="single" w:sz="4" w:space="0" w:color="auto"/>
              <w:right w:val="single" w:sz="4" w:space="0" w:color="auto"/>
            </w:tcBorders>
          </w:tcPr>
          <w:p w14:paraId="53AE17D6" w14:textId="51FB501D"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13521042" w14:textId="77777777" w:rsidTr="00545D7C">
        <w:tc>
          <w:tcPr>
            <w:tcW w:w="710" w:type="dxa"/>
            <w:vMerge/>
            <w:tcBorders>
              <w:left w:val="outset" w:sz="6" w:space="0" w:color="auto"/>
              <w:right w:val="outset" w:sz="6" w:space="0" w:color="auto"/>
            </w:tcBorders>
          </w:tcPr>
          <w:p w14:paraId="08D9559D"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4B62E65"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C1EA1AC" w14:textId="313D4107"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Интерфейс RS-232</w:t>
            </w:r>
          </w:p>
        </w:tc>
        <w:tc>
          <w:tcPr>
            <w:tcW w:w="3166" w:type="dxa"/>
            <w:tcBorders>
              <w:top w:val="single" w:sz="4" w:space="0" w:color="auto"/>
              <w:left w:val="nil"/>
              <w:bottom w:val="single" w:sz="4" w:space="0" w:color="auto"/>
              <w:right w:val="single" w:sz="4" w:space="0" w:color="auto"/>
            </w:tcBorders>
          </w:tcPr>
          <w:p w14:paraId="2E2D1A2E" w14:textId="15F470E1"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2</w:t>
            </w:r>
          </w:p>
        </w:tc>
      </w:tr>
      <w:tr w:rsidR="00A35DF0" w:rsidRPr="00B76FC1" w14:paraId="04C5DA68" w14:textId="77777777" w:rsidTr="00545D7C">
        <w:tc>
          <w:tcPr>
            <w:tcW w:w="710" w:type="dxa"/>
            <w:vMerge/>
            <w:tcBorders>
              <w:left w:val="outset" w:sz="6" w:space="0" w:color="auto"/>
              <w:right w:val="outset" w:sz="6" w:space="0" w:color="auto"/>
            </w:tcBorders>
          </w:tcPr>
          <w:p w14:paraId="4E467AA2"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00DB7DB6"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F724EF5" w14:textId="5D9B1837"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Интерфейс RS-485</w:t>
            </w:r>
          </w:p>
        </w:tc>
        <w:tc>
          <w:tcPr>
            <w:tcW w:w="3166" w:type="dxa"/>
            <w:tcBorders>
              <w:top w:val="single" w:sz="4" w:space="0" w:color="auto"/>
              <w:left w:val="nil"/>
              <w:bottom w:val="single" w:sz="4" w:space="0" w:color="auto"/>
              <w:right w:val="single" w:sz="4" w:space="0" w:color="auto"/>
            </w:tcBorders>
          </w:tcPr>
          <w:p w14:paraId="5F4C14C6" w14:textId="21FCE3D4"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7A38719C" w14:textId="77777777" w:rsidTr="00545D7C">
        <w:tc>
          <w:tcPr>
            <w:tcW w:w="710" w:type="dxa"/>
            <w:vMerge/>
            <w:tcBorders>
              <w:left w:val="outset" w:sz="6" w:space="0" w:color="auto"/>
              <w:right w:val="outset" w:sz="6" w:space="0" w:color="auto"/>
            </w:tcBorders>
          </w:tcPr>
          <w:p w14:paraId="35587F87"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F213D47"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5938A176" w14:textId="7DBCFA6D"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Интерфейс USB</w:t>
            </w:r>
          </w:p>
        </w:tc>
        <w:tc>
          <w:tcPr>
            <w:tcW w:w="3166" w:type="dxa"/>
            <w:tcBorders>
              <w:top w:val="single" w:sz="4" w:space="0" w:color="auto"/>
              <w:left w:val="nil"/>
              <w:bottom w:val="single" w:sz="4" w:space="0" w:color="auto"/>
              <w:right w:val="single" w:sz="4" w:space="0" w:color="auto"/>
            </w:tcBorders>
          </w:tcPr>
          <w:p w14:paraId="6C970F72" w14:textId="55E03390"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32148B48" w14:textId="77777777" w:rsidTr="00545D7C">
        <w:tc>
          <w:tcPr>
            <w:tcW w:w="710" w:type="dxa"/>
            <w:vMerge/>
            <w:tcBorders>
              <w:left w:val="outset" w:sz="6" w:space="0" w:color="auto"/>
              <w:right w:val="outset" w:sz="6" w:space="0" w:color="auto"/>
            </w:tcBorders>
          </w:tcPr>
          <w:p w14:paraId="626B6EC6"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E857A92"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1BC084E" w14:textId="152700D8"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Встроенный </w:t>
            </w:r>
            <w:proofErr w:type="spellStart"/>
            <w:r w:rsidRPr="00B76FC1">
              <w:rPr>
                <w:rFonts w:ascii="Tahoma" w:hAnsi="Tahoma" w:cs="Tahoma"/>
                <w:bCs/>
                <w:color w:val="000000" w:themeColor="text1"/>
                <w:kern w:val="2"/>
                <w:sz w:val="20"/>
                <w:szCs w:val="20"/>
                <w14:ligatures w14:val="standardContextual"/>
              </w:rPr>
              <w:t>Wi</w:t>
            </w:r>
            <w:proofErr w:type="spellEnd"/>
            <w:r w:rsidRPr="00B76FC1">
              <w:rPr>
                <w:rFonts w:ascii="Tahoma" w:hAnsi="Tahoma" w:cs="Tahoma"/>
                <w:bCs/>
                <w:color w:val="000000" w:themeColor="text1"/>
                <w:kern w:val="2"/>
                <w:sz w:val="20"/>
                <w:szCs w:val="20"/>
                <w14:ligatures w14:val="standardContextual"/>
              </w:rPr>
              <w:t>-Fi модуль</w:t>
            </w:r>
          </w:p>
        </w:tc>
        <w:tc>
          <w:tcPr>
            <w:tcW w:w="3166" w:type="dxa"/>
            <w:tcBorders>
              <w:top w:val="single" w:sz="4" w:space="0" w:color="auto"/>
              <w:left w:val="nil"/>
              <w:bottom w:val="single" w:sz="4" w:space="0" w:color="auto"/>
              <w:right w:val="single" w:sz="4" w:space="0" w:color="auto"/>
            </w:tcBorders>
          </w:tcPr>
          <w:p w14:paraId="55978D4C" w14:textId="145816AB"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1580B977" w14:textId="77777777" w:rsidTr="00545D7C">
        <w:tc>
          <w:tcPr>
            <w:tcW w:w="710" w:type="dxa"/>
            <w:vMerge/>
            <w:tcBorders>
              <w:left w:val="outset" w:sz="6" w:space="0" w:color="auto"/>
              <w:right w:val="outset" w:sz="6" w:space="0" w:color="auto"/>
            </w:tcBorders>
          </w:tcPr>
          <w:p w14:paraId="5930077F"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229C71C6"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66C57C37" w14:textId="126A5A71"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Встроенный 4G LTE модуль</w:t>
            </w:r>
          </w:p>
        </w:tc>
        <w:tc>
          <w:tcPr>
            <w:tcW w:w="3166" w:type="dxa"/>
            <w:tcBorders>
              <w:top w:val="single" w:sz="4" w:space="0" w:color="auto"/>
              <w:left w:val="nil"/>
              <w:bottom w:val="single" w:sz="4" w:space="0" w:color="auto"/>
              <w:right w:val="single" w:sz="4" w:space="0" w:color="auto"/>
            </w:tcBorders>
          </w:tcPr>
          <w:p w14:paraId="413B282A" w14:textId="151C5CFF"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6E849094" w14:textId="77777777" w:rsidTr="00BE6F41">
        <w:tc>
          <w:tcPr>
            <w:tcW w:w="710" w:type="dxa"/>
            <w:vMerge/>
            <w:tcBorders>
              <w:left w:val="outset" w:sz="6" w:space="0" w:color="auto"/>
              <w:right w:val="outset" w:sz="6" w:space="0" w:color="auto"/>
            </w:tcBorders>
          </w:tcPr>
          <w:p w14:paraId="0657B46B"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DB12A76"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0B6D68C" w14:textId="7C286219"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Датчик стиля вождения </w:t>
            </w:r>
          </w:p>
        </w:tc>
        <w:tc>
          <w:tcPr>
            <w:tcW w:w="3166" w:type="dxa"/>
            <w:tcBorders>
              <w:top w:val="single" w:sz="4" w:space="0" w:color="auto"/>
              <w:left w:val="nil"/>
              <w:bottom w:val="single" w:sz="4" w:space="0" w:color="auto"/>
              <w:right w:val="single" w:sz="4" w:space="0" w:color="auto"/>
            </w:tcBorders>
          </w:tcPr>
          <w:p w14:paraId="41517F11" w14:textId="34485384"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2950DD81" w14:textId="77777777" w:rsidTr="00BE6F41">
        <w:tc>
          <w:tcPr>
            <w:tcW w:w="710" w:type="dxa"/>
            <w:vMerge/>
            <w:tcBorders>
              <w:left w:val="outset" w:sz="6" w:space="0" w:color="auto"/>
              <w:right w:val="outset" w:sz="6" w:space="0" w:color="auto"/>
            </w:tcBorders>
          </w:tcPr>
          <w:p w14:paraId="6EAB830F"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44CFDC0C"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5398D1A" w14:textId="55B8C14C"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Поддержка каналов видеозаписи</w:t>
            </w:r>
          </w:p>
        </w:tc>
        <w:tc>
          <w:tcPr>
            <w:tcW w:w="3166" w:type="dxa"/>
            <w:tcBorders>
              <w:top w:val="single" w:sz="4" w:space="0" w:color="auto"/>
              <w:left w:val="nil"/>
              <w:bottom w:val="single" w:sz="4" w:space="0" w:color="auto"/>
              <w:right w:val="single" w:sz="4" w:space="0" w:color="auto"/>
            </w:tcBorders>
          </w:tcPr>
          <w:p w14:paraId="3BE708FE" w14:textId="2BDC725A"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4</w:t>
            </w:r>
          </w:p>
        </w:tc>
      </w:tr>
      <w:tr w:rsidR="00A35DF0" w:rsidRPr="00B76FC1" w14:paraId="20E97FA2" w14:textId="77777777" w:rsidTr="00BE6F41">
        <w:tc>
          <w:tcPr>
            <w:tcW w:w="710" w:type="dxa"/>
            <w:vMerge/>
            <w:tcBorders>
              <w:left w:val="outset" w:sz="6" w:space="0" w:color="auto"/>
              <w:right w:val="outset" w:sz="6" w:space="0" w:color="auto"/>
            </w:tcBorders>
          </w:tcPr>
          <w:p w14:paraId="1E4E608D"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FDACE06"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81E9CFD" w14:textId="431BB632"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Стандарт сжатия видео</w:t>
            </w:r>
          </w:p>
        </w:tc>
        <w:tc>
          <w:tcPr>
            <w:tcW w:w="3166" w:type="dxa"/>
            <w:tcBorders>
              <w:top w:val="single" w:sz="4" w:space="0" w:color="auto"/>
              <w:left w:val="nil"/>
              <w:bottom w:val="single" w:sz="4" w:space="0" w:color="auto"/>
              <w:right w:val="single" w:sz="4" w:space="0" w:color="auto"/>
            </w:tcBorders>
          </w:tcPr>
          <w:p w14:paraId="59796376" w14:textId="19296B4B"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H.264/H.265</w:t>
            </w:r>
          </w:p>
        </w:tc>
      </w:tr>
      <w:tr w:rsidR="00A35DF0" w:rsidRPr="00B76FC1" w14:paraId="48F2B889" w14:textId="77777777" w:rsidTr="00BE6F41">
        <w:tc>
          <w:tcPr>
            <w:tcW w:w="710" w:type="dxa"/>
            <w:vMerge/>
            <w:tcBorders>
              <w:left w:val="outset" w:sz="6" w:space="0" w:color="auto"/>
              <w:right w:val="outset" w:sz="6" w:space="0" w:color="auto"/>
            </w:tcBorders>
          </w:tcPr>
          <w:p w14:paraId="38D2348E"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73370918"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164D1EF" w14:textId="6505C887"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Возможность подключения внешнего монитора с изображением с камер</w:t>
            </w:r>
          </w:p>
        </w:tc>
        <w:tc>
          <w:tcPr>
            <w:tcW w:w="3166" w:type="dxa"/>
            <w:tcBorders>
              <w:top w:val="single" w:sz="4" w:space="0" w:color="auto"/>
              <w:left w:val="nil"/>
              <w:bottom w:val="single" w:sz="4" w:space="0" w:color="auto"/>
              <w:right w:val="single" w:sz="4" w:space="0" w:color="auto"/>
            </w:tcBorders>
          </w:tcPr>
          <w:p w14:paraId="33D68D2D" w14:textId="29EACA4C"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0745A850" w14:textId="77777777" w:rsidTr="00BE6F41">
        <w:tc>
          <w:tcPr>
            <w:tcW w:w="710" w:type="dxa"/>
            <w:vMerge/>
            <w:tcBorders>
              <w:left w:val="outset" w:sz="6" w:space="0" w:color="auto"/>
              <w:right w:val="outset" w:sz="6" w:space="0" w:color="auto"/>
            </w:tcBorders>
          </w:tcPr>
          <w:p w14:paraId="688C351D"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5DE8F65"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6300B2E" w14:textId="2F5F84A0"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Возможность подключения дисплея с сигнализацией нарушения</w:t>
            </w:r>
          </w:p>
        </w:tc>
        <w:tc>
          <w:tcPr>
            <w:tcW w:w="3166" w:type="dxa"/>
            <w:tcBorders>
              <w:top w:val="single" w:sz="4" w:space="0" w:color="auto"/>
              <w:left w:val="nil"/>
              <w:bottom w:val="single" w:sz="4" w:space="0" w:color="auto"/>
              <w:right w:val="single" w:sz="4" w:space="0" w:color="auto"/>
            </w:tcBorders>
          </w:tcPr>
          <w:p w14:paraId="1C29B65C" w14:textId="7E6FBEBF"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04620C31" w14:textId="77777777" w:rsidTr="00BE6F41">
        <w:tc>
          <w:tcPr>
            <w:tcW w:w="710" w:type="dxa"/>
            <w:vMerge/>
            <w:tcBorders>
              <w:left w:val="outset" w:sz="6" w:space="0" w:color="auto"/>
              <w:right w:val="outset" w:sz="6" w:space="0" w:color="auto"/>
            </w:tcBorders>
          </w:tcPr>
          <w:p w14:paraId="1656C414"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9AD03E4"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1D7B0664" w14:textId="1FF59050"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Одновременная поддержка коммуникационных серверов для передачи данных</w:t>
            </w:r>
          </w:p>
        </w:tc>
        <w:tc>
          <w:tcPr>
            <w:tcW w:w="3166" w:type="dxa"/>
            <w:tcBorders>
              <w:top w:val="single" w:sz="4" w:space="0" w:color="auto"/>
              <w:left w:val="nil"/>
              <w:bottom w:val="single" w:sz="4" w:space="0" w:color="auto"/>
              <w:right w:val="single" w:sz="4" w:space="0" w:color="auto"/>
            </w:tcBorders>
          </w:tcPr>
          <w:p w14:paraId="13B0E586" w14:textId="2AAE0855"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2</w:t>
            </w:r>
          </w:p>
        </w:tc>
      </w:tr>
      <w:tr w:rsidR="00A35DF0" w:rsidRPr="00B76FC1" w14:paraId="35AF6159" w14:textId="77777777" w:rsidTr="00BE6F41">
        <w:tc>
          <w:tcPr>
            <w:tcW w:w="710" w:type="dxa"/>
            <w:vMerge/>
            <w:tcBorders>
              <w:left w:val="outset" w:sz="6" w:space="0" w:color="auto"/>
              <w:right w:val="outset" w:sz="6" w:space="0" w:color="auto"/>
            </w:tcBorders>
          </w:tcPr>
          <w:p w14:paraId="407A645B"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268C582"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86DECE2" w14:textId="7182725A"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Поддержка </w:t>
            </w:r>
            <w:r w:rsidRPr="00B76FC1">
              <w:rPr>
                <w:rFonts w:ascii="Tahoma" w:hAnsi="Tahoma" w:cs="Tahoma"/>
                <w:bCs/>
                <w:color w:val="000000" w:themeColor="text1"/>
                <w:kern w:val="2"/>
                <w:sz w:val="20"/>
                <w:szCs w:val="20"/>
                <w:lang w:val="en-US"/>
                <w14:ligatures w14:val="standardContextual"/>
              </w:rPr>
              <w:t xml:space="preserve">SD </w:t>
            </w:r>
            <w:r w:rsidRPr="00B76FC1">
              <w:rPr>
                <w:rFonts w:ascii="Tahoma" w:hAnsi="Tahoma" w:cs="Tahoma"/>
                <w:bCs/>
                <w:color w:val="000000" w:themeColor="text1"/>
                <w:kern w:val="2"/>
                <w:sz w:val="20"/>
                <w:szCs w:val="20"/>
                <w14:ligatures w14:val="standardContextual"/>
              </w:rPr>
              <w:t>карт</w:t>
            </w:r>
          </w:p>
        </w:tc>
        <w:tc>
          <w:tcPr>
            <w:tcW w:w="3166" w:type="dxa"/>
            <w:tcBorders>
              <w:top w:val="single" w:sz="4" w:space="0" w:color="auto"/>
              <w:left w:val="nil"/>
              <w:bottom w:val="single" w:sz="4" w:space="0" w:color="auto"/>
              <w:right w:val="single" w:sz="4" w:space="0" w:color="auto"/>
            </w:tcBorders>
          </w:tcPr>
          <w:p w14:paraId="2C258015" w14:textId="3469DFDB"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менее 2</w:t>
            </w:r>
          </w:p>
        </w:tc>
      </w:tr>
      <w:tr w:rsidR="00A35DF0" w:rsidRPr="00B76FC1" w14:paraId="5D6C06B6" w14:textId="77777777" w:rsidTr="00BE6F41">
        <w:tc>
          <w:tcPr>
            <w:tcW w:w="710" w:type="dxa"/>
            <w:vMerge/>
            <w:tcBorders>
              <w:left w:val="outset" w:sz="6" w:space="0" w:color="auto"/>
              <w:right w:val="outset" w:sz="6" w:space="0" w:color="auto"/>
            </w:tcBorders>
          </w:tcPr>
          <w:p w14:paraId="24366442"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5B0F20C"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00428770" w14:textId="5CBDA375"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Возможность удаленного конфигурирования</w:t>
            </w:r>
          </w:p>
        </w:tc>
        <w:tc>
          <w:tcPr>
            <w:tcW w:w="3166" w:type="dxa"/>
            <w:tcBorders>
              <w:top w:val="single" w:sz="4" w:space="0" w:color="auto"/>
              <w:left w:val="nil"/>
              <w:bottom w:val="single" w:sz="4" w:space="0" w:color="auto"/>
              <w:right w:val="single" w:sz="4" w:space="0" w:color="auto"/>
            </w:tcBorders>
          </w:tcPr>
          <w:p w14:paraId="13527555" w14:textId="7234A39B"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38082742" w14:textId="77777777" w:rsidTr="00BE6F41">
        <w:tc>
          <w:tcPr>
            <w:tcW w:w="710" w:type="dxa"/>
            <w:vMerge/>
            <w:tcBorders>
              <w:left w:val="outset" w:sz="6" w:space="0" w:color="auto"/>
              <w:right w:val="outset" w:sz="6" w:space="0" w:color="auto"/>
            </w:tcBorders>
          </w:tcPr>
          <w:p w14:paraId="144A4B3E"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01354E63"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50CDCAA" w14:textId="687564EC"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Мобильное приложение для настройки и калибровки</w:t>
            </w:r>
          </w:p>
        </w:tc>
        <w:tc>
          <w:tcPr>
            <w:tcW w:w="3166" w:type="dxa"/>
            <w:tcBorders>
              <w:top w:val="single" w:sz="4" w:space="0" w:color="auto"/>
              <w:left w:val="nil"/>
              <w:bottom w:val="single" w:sz="4" w:space="0" w:color="auto"/>
              <w:right w:val="single" w:sz="4" w:space="0" w:color="auto"/>
            </w:tcBorders>
          </w:tcPr>
          <w:p w14:paraId="097A6883" w14:textId="7AAD960F"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Наличие</w:t>
            </w:r>
          </w:p>
        </w:tc>
      </w:tr>
      <w:tr w:rsidR="00A35DF0" w:rsidRPr="00B76FC1" w14:paraId="3B18E505" w14:textId="77777777" w:rsidTr="00BE6F41">
        <w:tc>
          <w:tcPr>
            <w:tcW w:w="710" w:type="dxa"/>
            <w:vMerge/>
            <w:tcBorders>
              <w:left w:val="outset" w:sz="6" w:space="0" w:color="auto"/>
              <w:bottom w:val="outset" w:sz="6" w:space="0" w:color="auto"/>
              <w:right w:val="outset" w:sz="6" w:space="0" w:color="auto"/>
            </w:tcBorders>
          </w:tcPr>
          <w:p w14:paraId="2BD6D543" w14:textId="77777777" w:rsidR="00A35DF0" w:rsidRPr="00B76FC1" w:rsidRDefault="00A35DF0" w:rsidP="005F3BC0">
            <w:pPr>
              <w:spacing w:after="0" w:line="240" w:lineRule="auto"/>
              <w:ind w:left="360"/>
              <w:rPr>
                <w:rFonts w:ascii="Tahoma" w:hAnsi="Tahoma" w:cs="Tahoma"/>
                <w:sz w:val="20"/>
                <w:szCs w:val="20"/>
              </w:rPr>
            </w:pPr>
          </w:p>
        </w:tc>
        <w:tc>
          <w:tcPr>
            <w:tcW w:w="2882" w:type="dxa"/>
            <w:vMerge/>
            <w:tcBorders>
              <w:left w:val="outset" w:sz="6" w:space="0" w:color="auto"/>
              <w:bottom w:val="outset" w:sz="6" w:space="0" w:color="auto"/>
              <w:right w:val="outset" w:sz="6" w:space="0" w:color="auto"/>
            </w:tcBorders>
          </w:tcPr>
          <w:p w14:paraId="6BC02D59" w14:textId="77777777" w:rsidR="00A35DF0" w:rsidRPr="00B76FC1" w:rsidRDefault="00A35DF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4698B082" w14:textId="7062C5F7"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Рабочая температура</w:t>
            </w:r>
          </w:p>
        </w:tc>
        <w:tc>
          <w:tcPr>
            <w:tcW w:w="3166" w:type="dxa"/>
            <w:tcBorders>
              <w:top w:val="single" w:sz="4" w:space="0" w:color="auto"/>
              <w:left w:val="nil"/>
              <w:bottom w:val="single" w:sz="4" w:space="0" w:color="auto"/>
              <w:right w:val="single" w:sz="4" w:space="0" w:color="auto"/>
            </w:tcBorders>
          </w:tcPr>
          <w:p w14:paraId="6AB84AC2" w14:textId="18519323" w:rsidR="00A35DF0" w:rsidRPr="00B76FC1" w:rsidRDefault="00A35DF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хуже диапазона –40 С… +70 С</w:t>
            </w:r>
          </w:p>
        </w:tc>
      </w:tr>
      <w:tr w:rsidR="005F3BC0" w:rsidRPr="00B76FC1" w14:paraId="47EDA2A5" w14:textId="77777777" w:rsidTr="0045006D">
        <w:tc>
          <w:tcPr>
            <w:tcW w:w="710" w:type="dxa"/>
            <w:vMerge w:val="restart"/>
            <w:tcBorders>
              <w:top w:val="outset" w:sz="6" w:space="0" w:color="auto"/>
              <w:left w:val="outset" w:sz="6" w:space="0" w:color="auto"/>
              <w:right w:val="outset" w:sz="6" w:space="0" w:color="auto"/>
            </w:tcBorders>
          </w:tcPr>
          <w:p w14:paraId="4516C3E9" w14:textId="439DCE19" w:rsidR="005F3BC0" w:rsidRPr="001A7262" w:rsidRDefault="001A7262" w:rsidP="005F3BC0">
            <w:pPr>
              <w:spacing w:after="0" w:line="240" w:lineRule="auto"/>
              <w:ind w:left="360"/>
              <w:rPr>
                <w:rFonts w:ascii="Tahoma" w:hAnsi="Tahoma" w:cs="Tahoma"/>
                <w:sz w:val="20"/>
                <w:szCs w:val="20"/>
              </w:rPr>
            </w:pPr>
            <w:r>
              <w:rPr>
                <w:rFonts w:ascii="Tahoma" w:hAnsi="Tahoma" w:cs="Tahoma"/>
                <w:sz w:val="20"/>
                <w:szCs w:val="20"/>
              </w:rPr>
              <w:t>7.</w:t>
            </w:r>
          </w:p>
        </w:tc>
        <w:tc>
          <w:tcPr>
            <w:tcW w:w="2882" w:type="dxa"/>
            <w:vMerge w:val="restart"/>
            <w:tcBorders>
              <w:top w:val="outset" w:sz="6" w:space="0" w:color="auto"/>
              <w:left w:val="outset" w:sz="6" w:space="0" w:color="auto"/>
              <w:right w:val="outset" w:sz="6" w:space="0" w:color="auto"/>
            </w:tcBorders>
          </w:tcPr>
          <w:p w14:paraId="1566AC58" w14:textId="1FB7FFD9" w:rsidR="005F3BC0" w:rsidRPr="00B76FC1" w:rsidRDefault="005F3BC0" w:rsidP="005F3BC0">
            <w:pPr>
              <w:spacing w:after="0" w:line="240" w:lineRule="auto"/>
              <w:rPr>
                <w:rFonts w:ascii="Tahoma" w:hAnsi="Tahoma" w:cs="Tahoma"/>
                <w:b/>
                <w:bCs/>
                <w:sz w:val="20"/>
                <w:szCs w:val="20"/>
              </w:rPr>
            </w:pPr>
            <w:r w:rsidRPr="005F3BC0">
              <w:rPr>
                <w:rFonts w:ascii="Tahoma" w:hAnsi="Tahoma" w:cs="Tahoma"/>
                <w:b/>
                <w:bCs/>
                <w:sz w:val="20"/>
                <w:szCs w:val="20"/>
                <w:u w:val="single"/>
              </w:rPr>
              <w:t xml:space="preserve">Требования к камере </w:t>
            </w:r>
            <w:r w:rsidRPr="005F3BC0">
              <w:rPr>
                <w:rFonts w:ascii="Tahoma" w:hAnsi="Tahoma" w:cs="Tahoma"/>
                <w:b/>
                <w:bCs/>
                <w:sz w:val="20"/>
                <w:szCs w:val="20"/>
                <w:u w:val="single"/>
                <w:lang w:val="en-US"/>
              </w:rPr>
              <w:t>ADAS</w:t>
            </w:r>
            <w:r w:rsidRPr="005F3BC0">
              <w:rPr>
                <w:rFonts w:ascii="Tahoma" w:hAnsi="Tahoma" w:cs="Tahoma"/>
                <w:b/>
                <w:bCs/>
                <w:sz w:val="20"/>
                <w:szCs w:val="20"/>
                <w:lang w:val="en-US"/>
              </w:rPr>
              <w:t xml:space="preserve"> </w:t>
            </w:r>
          </w:p>
        </w:tc>
        <w:tc>
          <w:tcPr>
            <w:tcW w:w="3166" w:type="dxa"/>
            <w:tcBorders>
              <w:top w:val="single" w:sz="4" w:space="0" w:color="auto"/>
              <w:left w:val="single" w:sz="4" w:space="0" w:color="auto"/>
              <w:bottom w:val="single" w:sz="4" w:space="0" w:color="auto"/>
              <w:right w:val="single" w:sz="4" w:space="0" w:color="auto"/>
            </w:tcBorders>
          </w:tcPr>
          <w:p w14:paraId="1EEE789F" w14:textId="6CDAF0C7"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Камера </w:t>
            </w:r>
            <w:r w:rsidRPr="00B76FC1">
              <w:rPr>
                <w:rFonts w:ascii="Tahoma" w:hAnsi="Tahoma" w:cs="Tahoma"/>
                <w:bCs/>
                <w:color w:val="000000" w:themeColor="text1"/>
                <w:kern w:val="2"/>
                <w:sz w:val="20"/>
                <w:szCs w:val="20"/>
                <w:lang w:val="en-US"/>
                <w14:ligatures w14:val="standardContextual"/>
              </w:rPr>
              <w:t>ADAS</w:t>
            </w:r>
          </w:p>
        </w:tc>
        <w:tc>
          <w:tcPr>
            <w:tcW w:w="3166" w:type="dxa"/>
            <w:tcBorders>
              <w:top w:val="single" w:sz="4" w:space="0" w:color="auto"/>
              <w:left w:val="nil"/>
              <w:bottom w:val="single" w:sz="4" w:space="0" w:color="auto"/>
              <w:right w:val="single" w:sz="4" w:space="0" w:color="auto"/>
            </w:tcBorders>
          </w:tcPr>
          <w:p w14:paraId="3D963EA2" w14:textId="2653E221"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Внешняя </w:t>
            </w:r>
          </w:p>
        </w:tc>
      </w:tr>
      <w:tr w:rsidR="005F3BC0" w:rsidRPr="00B76FC1" w14:paraId="75F79E37" w14:textId="77777777" w:rsidTr="0045006D">
        <w:tc>
          <w:tcPr>
            <w:tcW w:w="710" w:type="dxa"/>
            <w:vMerge/>
            <w:tcBorders>
              <w:left w:val="outset" w:sz="6" w:space="0" w:color="auto"/>
              <w:right w:val="outset" w:sz="6" w:space="0" w:color="auto"/>
            </w:tcBorders>
          </w:tcPr>
          <w:p w14:paraId="02856CF6"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53B1C4C0"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65D5DA1C" w14:textId="7B16CBC0"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Параметры камеры ADAS</w:t>
            </w:r>
          </w:p>
        </w:tc>
        <w:tc>
          <w:tcPr>
            <w:tcW w:w="3166" w:type="dxa"/>
            <w:tcBorders>
              <w:top w:val="single" w:sz="4" w:space="0" w:color="auto"/>
              <w:left w:val="nil"/>
              <w:bottom w:val="single" w:sz="4" w:space="0" w:color="auto"/>
              <w:right w:val="single" w:sz="4" w:space="0" w:color="auto"/>
            </w:tcBorders>
          </w:tcPr>
          <w:p w14:paraId="349374B2" w14:textId="77777777" w:rsidR="005F3BC0" w:rsidRPr="00B76FC1" w:rsidRDefault="005F3BC0" w:rsidP="005F3BC0">
            <w:pPr>
              <w:spacing w:after="0"/>
              <w:jc w:val="both"/>
              <w:rPr>
                <w:rFonts w:ascii="Tahoma" w:hAnsi="Tahoma" w:cs="Tahoma"/>
                <w:bCs/>
                <w:color w:val="000000" w:themeColor="text1"/>
                <w:kern w:val="2"/>
                <w:sz w:val="20"/>
                <w:szCs w:val="20"/>
                <w14:ligatures w14:val="standardContextual"/>
              </w:rPr>
            </w:pPr>
            <w:r w:rsidRPr="00B76FC1">
              <w:rPr>
                <w:rFonts w:ascii="Tahoma" w:hAnsi="Tahoma" w:cs="Tahoma"/>
                <w:bCs/>
                <w:color w:val="000000" w:themeColor="text1"/>
                <w:kern w:val="2"/>
                <w:sz w:val="20"/>
                <w:szCs w:val="20"/>
                <w14:ligatures w14:val="standardContextual"/>
              </w:rPr>
              <w:t>Разрешение не менее 1920H*1080V</w:t>
            </w:r>
          </w:p>
          <w:p w14:paraId="581D4547" w14:textId="17F09287" w:rsidR="005F3BC0" w:rsidRPr="00B76FC1" w:rsidRDefault="005F3BC0" w:rsidP="005F3BC0">
            <w:pPr>
              <w:spacing w:after="0" w:line="240" w:lineRule="auto"/>
              <w:rPr>
                <w:rFonts w:ascii="Tahoma" w:hAnsi="Tahoma" w:cs="Tahoma"/>
                <w:bCs/>
                <w:sz w:val="20"/>
                <w:szCs w:val="20"/>
              </w:rPr>
            </w:pPr>
            <w:r w:rsidRPr="00B76FC1">
              <w:rPr>
                <w:rFonts w:ascii="Tahoma" w:eastAsia="Times New Roman" w:hAnsi="Tahoma" w:cs="Tahoma"/>
                <w:color w:val="000000" w:themeColor="text1"/>
                <w:kern w:val="2"/>
                <w:sz w:val="20"/>
                <w:szCs w:val="20"/>
                <w14:ligatures w14:val="standardContextual"/>
              </w:rPr>
              <w:t>Поддержка цветной видеозаписи</w:t>
            </w:r>
          </w:p>
        </w:tc>
      </w:tr>
      <w:tr w:rsidR="005F3BC0" w:rsidRPr="00B76FC1" w14:paraId="4E14F5ED" w14:textId="77777777" w:rsidTr="0045006D">
        <w:tc>
          <w:tcPr>
            <w:tcW w:w="710" w:type="dxa"/>
            <w:vMerge/>
            <w:tcBorders>
              <w:left w:val="outset" w:sz="6" w:space="0" w:color="auto"/>
              <w:right w:val="outset" w:sz="6" w:space="0" w:color="auto"/>
            </w:tcBorders>
          </w:tcPr>
          <w:p w14:paraId="377D93A0"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7952D7A"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60FE7EAE" w14:textId="773100FB"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Стандарты видеосигнала</w:t>
            </w:r>
          </w:p>
        </w:tc>
        <w:tc>
          <w:tcPr>
            <w:tcW w:w="3166" w:type="dxa"/>
            <w:tcBorders>
              <w:top w:val="single" w:sz="4" w:space="0" w:color="auto"/>
              <w:left w:val="nil"/>
              <w:bottom w:val="single" w:sz="4" w:space="0" w:color="auto"/>
              <w:right w:val="single" w:sz="4" w:space="0" w:color="auto"/>
            </w:tcBorders>
          </w:tcPr>
          <w:p w14:paraId="1E4EBF7E" w14:textId="32E64C26"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NTSC/PAL</w:t>
            </w:r>
          </w:p>
        </w:tc>
      </w:tr>
      <w:tr w:rsidR="005F3BC0" w:rsidRPr="00B76FC1" w14:paraId="4432AE28" w14:textId="77777777" w:rsidTr="0045006D">
        <w:tc>
          <w:tcPr>
            <w:tcW w:w="710" w:type="dxa"/>
            <w:vMerge/>
            <w:tcBorders>
              <w:left w:val="outset" w:sz="6" w:space="0" w:color="auto"/>
              <w:right w:val="outset" w:sz="6" w:space="0" w:color="auto"/>
            </w:tcBorders>
          </w:tcPr>
          <w:p w14:paraId="152B64EF"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3CCBE484"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50A5E90" w14:textId="4804173D"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Минимальная освещенность</w:t>
            </w:r>
          </w:p>
        </w:tc>
        <w:tc>
          <w:tcPr>
            <w:tcW w:w="3166" w:type="dxa"/>
            <w:tcBorders>
              <w:top w:val="single" w:sz="4" w:space="0" w:color="auto"/>
              <w:left w:val="nil"/>
              <w:bottom w:val="single" w:sz="4" w:space="0" w:color="auto"/>
              <w:right w:val="single" w:sz="4" w:space="0" w:color="auto"/>
            </w:tcBorders>
          </w:tcPr>
          <w:p w14:paraId="29DAA683" w14:textId="5FFC49F0"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Не более 0.05 </w:t>
            </w:r>
            <w:proofErr w:type="spellStart"/>
            <w:r w:rsidRPr="00B76FC1">
              <w:rPr>
                <w:rFonts w:ascii="Tahoma" w:hAnsi="Tahoma" w:cs="Tahoma"/>
                <w:bCs/>
                <w:color w:val="000000" w:themeColor="text1"/>
                <w:kern w:val="2"/>
                <w:sz w:val="20"/>
                <w:szCs w:val="20"/>
                <w14:ligatures w14:val="standardContextual"/>
              </w:rPr>
              <w:t>лк</w:t>
            </w:r>
            <w:proofErr w:type="spellEnd"/>
            <w:r w:rsidRPr="00B76FC1">
              <w:rPr>
                <w:rFonts w:ascii="Tahoma" w:hAnsi="Tahoma" w:cs="Tahoma"/>
                <w:bCs/>
                <w:color w:val="000000" w:themeColor="text1"/>
                <w:kern w:val="2"/>
                <w:sz w:val="20"/>
                <w:szCs w:val="20"/>
                <w14:ligatures w14:val="standardContextual"/>
              </w:rPr>
              <w:t xml:space="preserve"> (цвет)</w:t>
            </w:r>
          </w:p>
        </w:tc>
      </w:tr>
      <w:tr w:rsidR="005F3BC0" w:rsidRPr="00B76FC1" w14:paraId="31AA15E6" w14:textId="77777777" w:rsidTr="0045006D">
        <w:tc>
          <w:tcPr>
            <w:tcW w:w="710" w:type="dxa"/>
            <w:vMerge/>
            <w:tcBorders>
              <w:left w:val="outset" w:sz="6" w:space="0" w:color="auto"/>
              <w:bottom w:val="outset" w:sz="6" w:space="0" w:color="auto"/>
              <w:right w:val="outset" w:sz="6" w:space="0" w:color="auto"/>
            </w:tcBorders>
          </w:tcPr>
          <w:p w14:paraId="675001B5"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bottom w:val="outset" w:sz="6" w:space="0" w:color="auto"/>
              <w:right w:val="outset" w:sz="6" w:space="0" w:color="auto"/>
            </w:tcBorders>
          </w:tcPr>
          <w:p w14:paraId="035E5A0B"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55B110F1" w14:textId="6CAD60AA"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Рабочая температура</w:t>
            </w:r>
          </w:p>
        </w:tc>
        <w:tc>
          <w:tcPr>
            <w:tcW w:w="3166" w:type="dxa"/>
            <w:tcBorders>
              <w:top w:val="single" w:sz="4" w:space="0" w:color="auto"/>
              <w:left w:val="nil"/>
              <w:bottom w:val="single" w:sz="4" w:space="0" w:color="auto"/>
              <w:right w:val="single" w:sz="4" w:space="0" w:color="auto"/>
            </w:tcBorders>
          </w:tcPr>
          <w:p w14:paraId="04E3C931" w14:textId="526249DA"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хуже диапазона –40 С… +70 С</w:t>
            </w:r>
          </w:p>
        </w:tc>
      </w:tr>
      <w:tr w:rsidR="005F3BC0" w:rsidRPr="00B76FC1" w14:paraId="08F8C4B9" w14:textId="77777777" w:rsidTr="00533FC2">
        <w:tc>
          <w:tcPr>
            <w:tcW w:w="710" w:type="dxa"/>
            <w:vMerge w:val="restart"/>
            <w:tcBorders>
              <w:top w:val="outset" w:sz="6" w:space="0" w:color="auto"/>
              <w:left w:val="outset" w:sz="6" w:space="0" w:color="auto"/>
              <w:right w:val="outset" w:sz="6" w:space="0" w:color="auto"/>
            </w:tcBorders>
          </w:tcPr>
          <w:p w14:paraId="6516DBC3" w14:textId="1F53F64F" w:rsidR="005F3BC0" w:rsidRPr="001A7262" w:rsidRDefault="001A7262" w:rsidP="005F3BC0">
            <w:pPr>
              <w:spacing w:after="0" w:line="240" w:lineRule="auto"/>
              <w:ind w:left="360"/>
              <w:rPr>
                <w:rFonts w:ascii="Tahoma" w:hAnsi="Tahoma" w:cs="Tahoma"/>
                <w:sz w:val="20"/>
                <w:szCs w:val="20"/>
              </w:rPr>
            </w:pPr>
            <w:r>
              <w:rPr>
                <w:rFonts w:ascii="Tahoma" w:hAnsi="Tahoma" w:cs="Tahoma"/>
                <w:sz w:val="20"/>
                <w:szCs w:val="20"/>
              </w:rPr>
              <w:t>8.</w:t>
            </w:r>
          </w:p>
        </w:tc>
        <w:tc>
          <w:tcPr>
            <w:tcW w:w="2882" w:type="dxa"/>
            <w:vMerge w:val="restart"/>
            <w:tcBorders>
              <w:top w:val="outset" w:sz="6" w:space="0" w:color="auto"/>
              <w:left w:val="outset" w:sz="6" w:space="0" w:color="auto"/>
              <w:right w:val="outset" w:sz="6" w:space="0" w:color="auto"/>
            </w:tcBorders>
          </w:tcPr>
          <w:p w14:paraId="38F9C56C" w14:textId="7EAB913E" w:rsidR="005F3BC0" w:rsidRPr="00B76FC1" w:rsidRDefault="005F3BC0" w:rsidP="005F3BC0">
            <w:pPr>
              <w:spacing w:after="0" w:line="240" w:lineRule="auto"/>
              <w:rPr>
                <w:rFonts w:ascii="Tahoma" w:hAnsi="Tahoma" w:cs="Tahoma"/>
                <w:b/>
                <w:bCs/>
                <w:sz w:val="20"/>
                <w:szCs w:val="20"/>
              </w:rPr>
            </w:pPr>
            <w:r w:rsidRPr="005F3BC0">
              <w:rPr>
                <w:rFonts w:ascii="Tahoma" w:hAnsi="Tahoma" w:cs="Tahoma"/>
                <w:b/>
                <w:bCs/>
                <w:sz w:val="20"/>
                <w:szCs w:val="20"/>
              </w:rPr>
              <w:t xml:space="preserve">Требования к камере </w:t>
            </w:r>
            <w:r w:rsidRPr="005F3BC0">
              <w:rPr>
                <w:rFonts w:ascii="Tahoma" w:hAnsi="Tahoma" w:cs="Tahoma"/>
                <w:b/>
                <w:bCs/>
                <w:sz w:val="20"/>
                <w:szCs w:val="20"/>
                <w:lang w:val="en-US"/>
              </w:rPr>
              <w:t xml:space="preserve">DMS </w:t>
            </w:r>
          </w:p>
        </w:tc>
        <w:tc>
          <w:tcPr>
            <w:tcW w:w="3166" w:type="dxa"/>
            <w:tcBorders>
              <w:top w:val="single" w:sz="4" w:space="0" w:color="auto"/>
              <w:left w:val="single" w:sz="4" w:space="0" w:color="auto"/>
              <w:bottom w:val="single" w:sz="4" w:space="0" w:color="auto"/>
              <w:right w:val="single" w:sz="4" w:space="0" w:color="auto"/>
            </w:tcBorders>
          </w:tcPr>
          <w:p w14:paraId="61178431" w14:textId="1B171732"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Камера DMS</w:t>
            </w:r>
          </w:p>
        </w:tc>
        <w:tc>
          <w:tcPr>
            <w:tcW w:w="3166" w:type="dxa"/>
            <w:tcBorders>
              <w:top w:val="single" w:sz="4" w:space="0" w:color="auto"/>
              <w:left w:val="nil"/>
              <w:bottom w:val="single" w:sz="4" w:space="0" w:color="auto"/>
              <w:right w:val="single" w:sz="4" w:space="0" w:color="auto"/>
            </w:tcBorders>
          </w:tcPr>
          <w:p w14:paraId="5E374256" w14:textId="5FE192DB"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Внешняя</w:t>
            </w:r>
          </w:p>
        </w:tc>
      </w:tr>
      <w:tr w:rsidR="005F3BC0" w:rsidRPr="00B76FC1" w14:paraId="100A706C" w14:textId="77777777" w:rsidTr="00533FC2">
        <w:tc>
          <w:tcPr>
            <w:tcW w:w="710" w:type="dxa"/>
            <w:vMerge/>
            <w:tcBorders>
              <w:left w:val="outset" w:sz="6" w:space="0" w:color="auto"/>
              <w:right w:val="outset" w:sz="6" w:space="0" w:color="auto"/>
            </w:tcBorders>
          </w:tcPr>
          <w:p w14:paraId="4A9F9AC3"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68011576"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0CA13BEB" w14:textId="6BCBD683"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Тип камеры DMS</w:t>
            </w:r>
          </w:p>
        </w:tc>
        <w:tc>
          <w:tcPr>
            <w:tcW w:w="3166" w:type="dxa"/>
            <w:tcBorders>
              <w:top w:val="single" w:sz="4" w:space="0" w:color="auto"/>
              <w:left w:val="nil"/>
              <w:bottom w:val="single" w:sz="4" w:space="0" w:color="auto"/>
              <w:right w:val="single" w:sz="4" w:space="0" w:color="auto"/>
            </w:tcBorders>
          </w:tcPr>
          <w:p w14:paraId="20845700" w14:textId="05F16292"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lang w:val="en-US"/>
                <w14:ligatures w14:val="standardContextual"/>
              </w:rPr>
              <w:t>IP</w:t>
            </w:r>
          </w:p>
        </w:tc>
      </w:tr>
      <w:tr w:rsidR="005F3BC0" w:rsidRPr="00B76FC1" w14:paraId="658900C3" w14:textId="77777777" w:rsidTr="00533FC2">
        <w:tc>
          <w:tcPr>
            <w:tcW w:w="710" w:type="dxa"/>
            <w:vMerge/>
            <w:tcBorders>
              <w:left w:val="outset" w:sz="6" w:space="0" w:color="auto"/>
              <w:right w:val="outset" w:sz="6" w:space="0" w:color="auto"/>
            </w:tcBorders>
          </w:tcPr>
          <w:p w14:paraId="5CFAE79C"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209431E0"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04A2EEC" w14:textId="185F1BA3"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Параметры камеры DMS</w:t>
            </w:r>
          </w:p>
        </w:tc>
        <w:tc>
          <w:tcPr>
            <w:tcW w:w="3166" w:type="dxa"/>
            <w:tcBorders>
              <w:top w:val="single" w:sz="4" w:space="0" w:color="auto"/>
              <w:left w:val="nil"/>
              <w:bottom w:val="single" w:sz="4" w:space="0" w:color="auto"/>
              <w:right w:val="single" w:sz="4" w:space="0" w:color="auto"/>
            </w:tcBorders>
          </w:tcPr>
          <w:p w14:paraId="13B3F038" w14:textId="77777777" w:rsidR="005F3BC0" w:rsidRPr="00B76FC1" w:rsidRDefault="005F3BC0" w:rsidP="005F3BC0">
            <w:pPr>
              <w:spacing w:after="0"/>
              <w:jc w:val="both"/>
              <w:rPr>
                <w:rFonts w:ascii="Tahoma" w:hAnsi="Tahoma" w:cs="Tahoma"/>
                <w:bCs/>
                <w:color w:val="000000" w:themeColor="text1"/>
                <w:kern w:val="2"/>
                <w:sz w:val="20"/>
                <w:szCs w:val="20"/>
                <w14:ligatures w14:val="standardContextual"/>
              </w:rPr>
            </w:pPr>
            <w:r w:rsidRPr="00B76FC1">
              <w:rPr>
                <w:rFonts w:ascii="Tahoma" w:hAnsi="Tahoma" w:cs="Tahoma"/>
                <w:bCs/>
                <w:color w:val="000000" w:themeColor="text1"/>
                <w:kern w:val="2"/>
                <w:sz w:val="20"/>
                <w:szCs w:val="20"/>
                <w14:ligatures w14:val="standardContextual"/>
              </w:rPr>
              <w:t>Разрешение не менее 1280 × 800</w:t>
            </w:r>
          </w:p>
          <w:p w14:paraId="68F6F7B0" w14:textId="79134A10"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Угол обзора не менее 70°</w:t>
            </w:r>
          </w:p>
        </w:tc>
      </w:tr>
      <w:tr w:rsidR="005F3BC0" w:rsidRPr="00B76FC1" w14:paraId="17148658" w14:textId="77777777" w:rsidTr="00533FC2">
        <w:tc>
          <w:tcPr>
            <w:tcW w:w="710" w:type="dxa"/>
            <w:vMerge/>
            <w:tcBorders>
              <w:left w:val="outset" w:sz="6" w:space="0" w:color="auto"/>
              <w:right w:val="outset" w:sz="6" w:space="0" w:color="auto"/>
            </w:tcBorders>
          </w:tcPr>
          <w:p w14:paraId="53EF3346"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right w:val="outset" w:sz="6" w:space="0" w:color="auto"/>
            </w:tcBorders>
          </w:tcPr>
          <w:p w14:paraId="1A8ED6A1"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74CC9BED" w14:textId="740D5114"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Минимальная освещенность </w:t>
            </w:r>
          </w:p>
        </w:tc>
        <w:tc>
          <w:tcPr>
            <w:tcW w:w="3166" w:type="dxa"/>
            <w:tcBorders>
              <w:top w:val="single" w:sz="4" w:space="0" w:color="auto"/>
              <w:left w:val="nil"/>
              <w:bottom w:val="single" w:sz="4" w:space="0" w:color="auto"/>
              <w:right w:val="single" w:sz="4" w:space="0" w:color="auto"/>
            </w:tcBorders>
          </w:tcPr>
          <w:p w14:paraId="6886D133" w14:textId="3DEC637A"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 xml:space="preserve">Не более 0,1 </w:t>
            </w:r>
            <w:proofErr w:type="spellStart"/>
            <w:r w:rsidRPr="00B76FC1">
              <w:rPr>
                <w:rFonts w:ascii="Tahoma" w:hAnsi="Tahoma" w:cs="Tahoma"/>
                <w:bCs/>
                <w:color w:val="000000" w:themeColor="text1"/>
                <w:kern w:val="2"/>
                <w:sz w:val="20"/>
                <w:szCs w:val="20"/>
                <w14:ligatures w14:val="standardContextual"/>
              </w:rPr>
              <w:t>лк</w:t>
            </w:r>
            <w:proofErr w:type="spellEnd"/>
          </w:p>
        </w:tc>
      </w:tr>
      <w:tr w:rsidR="005F3BC0" w:rsidRPr="00B76FC1" w14:paraId="74D8EFAD" w14:textId="77777777" w:rsidTr="00533FC2">
        <w:tc>
          <w:tcPr>
            <w:tcW w:w="710" w:type="dxa"/>
            <w:vMerge/>
            <w:tcBorders>
              <w:left w:val="outset" w:sz="6" w:space="0" w:color="auto"/>
              <w:bottom w:val="outset" w:sz="6" w:space="0" w:color="auto"/>
              <w:right w:val="outset" w:sz="6" w:space="0" w:color="auto"/>
            </w:tcBorders>
          </w:tcPr>
          <w:p w14:paraId="4BE9376F" w14:textId="77777777" w:rsidR="005F3BC0" w:rsidRPr="00B76FC1" w:rsidRDefault="005F3BC0" w:rsidP="005F3BC0">
            <w:pPr>
              <w:spacing w:after="0" w:line="240" w:lineRule="auto"/>
              <w:ind w:left="360"/>
              <w:rPr>
                <w:rFonts w:ascii="Tahoma" w:hAnsi="Tahoma" w:cs="Tahoma"/>
                <w:sz w:val="20"/>
                <w:szCs w:val="20"/>
              </w:rPr>
            </w:pPr>
          </w:p>
        </w:tc>
        <w:tc>
          <w:tcPr>
            <w:tcW w:w="2882" w:type="dxa"/>
            <w:vMerge/>
            <w:tcBorders>
              <w:left w:val="outset" w:sz="6" w:space="0" w:color="auto"/>
              <w:bottom w:val="outset" w:sz="6" w:space="0" w:color="auto"/>
              <w:right w:val="outset" w:sz="6" w:space="0" w:color="auto"/>
            </w:tcBorders>
          </w:tcPr>
          <w:p w14:paraId="4D0088FF" w14:textId="77777777" w:rsidR="005F3BC0" w:rsidRPr="00B76FC1" w:rsidRDefault="005F3BC0" w:rsidP="005F3BC0">
            <w:pPr>
              <w:spacing w:after="0" w:line="240" w:lineRule="auto"/>
              <w:rPr>
                <w:rFonts w:ascii="Tahoma" w:hAnsi="Tahoma" w:cs="Tahoma"/>
                <w:b/>
                <w:bCs/>
                <w:sz w:val="20"/>
                <w:szCs w:val="20"/>
              </w:rPr>
            </w:pPr>
          </w:p>
        </w:tc>
        <w:tc>
          <w:tcPr>
            <w:tcW w:w="3166" w:type="dxa"/>
            <w:tcBorders>
              <w:top w:val="single" w:sz="4" w:space="0" w:color="auto"/>
              <w:left w:val="single" w:sz="4" w:space="0" w:color="auto"/>
              <w:bottom w:val="single" w:sz="4" w:space="0" w:color="auto"/>
              <w:right w:val="single" w:sz="4" w:space="0" w:color="auto"/>
            </w:tcBorders>
          </w:tcPr>
          <w:p w14:paraId="28947927" w14:textId="30B118DC"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Рабочая температура</w:t>
            </w:r>
          </w:p>
        </w:tc>
        <w:tc>
          <w:tcPr>
            <w:tcW w:w="3166" w:type="dxa"/>
            <w:tcBorders>
              <w:top w:val="single" w:sz="4" w:space="0" w:color="auto"/>
              <w:left w:val="nil"/>
              <w:bottom w:val="single" w:sz="4" w:space="0" w:color="auto"/>
              <w:right w:val="single" w:sz="4" w:space="0" w:color="auto"/>
            </w:tcBorders>
          </w:tcPr>
          <w:p w14:paraId="62F890D4" w14:textId="15138C16" w:rsidR="005F3BC0" w:rsidRPr="00B76FC1" w:rsidRDefault="005F3BC0" w:rsidP="005F3BC0">
            <w:pPr>
              <w:spacing w:after="0" w:line="240" w:lineRule="auto"/>
              <w:rPr>
                <w:rFonts w:ascii="Tahoma" w:hAnsi="Tahoma" w:cs="Tahoma"/>
                <w:bCs/>
                <w:sz w:val="20"/>
                <w:szCs w:val="20"/>
              </w:rPr>
            </w:pPr>
            <w:r w:rsidRPr="00B76FC1">
              <w:rPr>
                <w:rFonts w:ascii="Tahoma" w:hAnsi="Tahoma" w:cs="Tahoma"/>
                <w:bCs/>
                <w:color w:val="000000" w:themeColor="text1"/>
                <w:kern w:val="2"/>
                <w:sz w:val="20"/>
                <w:szCs w:val="20"/>
                <w14:ligatures w14:val="standardContextual"/>
              </w:rPr>
              <w:t>Не хуже диапазона –40 С… +70 С</w:t>
            </w:r>
          </w:p>
        </w:tc>
      </w:tr>
      <w:tr w:rsidR="005F3BC0" w:rsidRPr="00B76FC1" w14:paraId="0BB75702" w14:textId="77777777" w:rsidTr="00344EED">
        <w:tc>
          <w:tcPr>
            <w:tcW w:w="710" w:type="dxa"/>
            <w:tcBorders>
              <w:top w:val="outset" w:sz="6" w:space="0" w:color="auto"/>
              <w:left w:val="outset" w:sz="6" w:space="0" w:color="auto"/>
              <w:bottom w:val="outset" w:sz="6" w:space="0" w:color="auto"/>
              <w:right w:val="outset" w:sz="6" w:space="0" w:color="auto"/>
            </w:tcBorders>
          </w:tcPr>
          <w:p w14:paraId="077A7130" w14:textId="6BE0F2DF" w:rsidR="005F3BC0" w:rsidRPr="001A7262" w:rsidRDefault="001A7262" w:rsidP="005F3BC0">
            <w:pPr>
              <w:spacing w:after="0" w:line="240" w:lineRule="auto"/>
              <w:ind w:left="360"/>
              <w:rPr>
                <w:rFonts w:ascii="Tahoma" w:hAnsi="Tahoma" w:cs="Tahoma"/>
                <w:sz w:val="20"/>
                <w:szCs w:val="20"/>
              </w:rPr>
            </w:pPr>
            <w:r>
              <w:rPr>
                <w:rFonts w:ascii="Tahoma" w:hAnsi="Tahoma" w:cs="Tahoma"/>
                <w:sz w:val="20"/>
                <w:szCs w:val="20"/>
              </w:rPr>
              <w:t>9.</w:t>
            </w:r>
          </w:p>
        </w:tc>
        <w:tc>
          <w:tcPr>
            <w:tcW w:w="2882" w:type="dxa"/>
            <w:tcBorders>
              <w:top w:val="outset" w:sz="6" w:space="0" w:color="auto"/>
              <w:left w:val="outset" w:sz="6" w:space="0" w:color="auto"/>
              <w:bottom w:val="outset" w:sz="6" w:space="0" w:color="auto"/>
              <w:right w:val="outset" w:sz="6" w:space="0" w:color="auto"/>
            </w:tcBorders>
          </w:tcPr>
          <w:p w14:paraId="7F54F7E7" w14:textId="34F4B581" w:rsidR="005F3BC0" w:rsidRPr="00B76FC1" w:rsidRDefault="005F3BC0" w:rsidP="005F3BC0">
            <w:pPr>
              <w:spacing w:after="0" w:line="240" w:lineRule="auto"/>
              <w:rPr>
                <w:rFonts w:ascii="Tahoma" w:hAnsi="Tahoma" w:cs="Tahoma"/>
                <w:b/>
                <w:bCs/>
                <w:sz w:val="20"/>
                <w:szCs w:val="20"/>
              </w:rPr>
            </w:pPr>
            <w:r w:rsidRPr="005F3BC0">
              <w:rPr>
                <w:rFonts w:ascii="Tahoma" w:hAnsi="Tahoma" w:cs="Tahoma"/>
                <w:b/>
                <w:bCs/>
                <w:sz w:val="20"/>
                <w:szCs w:val="20"/>
              </w:rPr>
              <w:t>Устанавливаемое бортовое оборудование</w:t>
            </w:r>
          </w:p>
        </w:tc>
        <w:tc>
          <w:tcPr>
            <w:tcW w:w="6332" w:type="dxa"/>
            <w:gridSpan w:val="2"/>
            <w:tcBorders>
              <w:top w:val="outset" w:sz="6" w:space="0" w:color="auto"/>
              <w:left w:val="outset" w:sz="6" w:space="0" w:color="auto"/>
              <w:bottom w:val="outset" w:sz="6" w:space="0" w:color="auto"/>
              <w:right w:val="outset" w:sz="6" w:space="0" w:color="auto"/>
            </w:tcBorders>
          </w:tcPr>
          <w:p w14:paraId="73C28DC1" w14:textId="77777777" w:rsidR="005F3BC0" w:rsidRPr="00B76FC1" w:rsidRDefault="005F3BC0" w:rsidP="005F3BC0">
            <w:pPr>
              <w:numPr>
                <w:ilvl w:val="0"/>
                <w:numId w:val="9"/>
              </w:numPr>
              <w:spacing w:after="0" w:line="240" w:lineRule="auto"/>
              <w:rPr>
                <w:rFonts w:ascii="Tahoma" w:hAnsi="Tahoma" w:cs="Tahoma"/>
                <w:bCs/>
                <w:sz w:val="20"/>
                <w:szCs w:val="20"/>
              </w:rPr>
            </w:pPr>
            <w:r w:rsidRPr="005F3BC0">
              <w:rPr>
                <w:rFonts w:ascii="Tahoma" w:hAnsi="Tahoma" w:cs="Tahoma"/>
                <w:bCs/>
                <w:sz w:val="20"/>
                <w:szCs w:val="20"/>
              </w:rPr>
              <w:t xml:space="preserve">быть новым, выпущенным не ранее, чем за 12 месяцев до </w:t>
            </w:r>
          </w:p>
          <w:p w14:paraId="57F39E57" w14:textId="44D9D4B9"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поставки Заказчику, технически исправной, без дефектов и повреждений, не подвергавшимся ремонту, не обремененными правами третьих лиц;</w:t>
            </w:r>
          </w:p>
          <w:p w14:paraId="2CEE164A" w14:textId="77777777" w:rsidR="005F3BC0" w:rsidRPr="00B76FC1" w:rsidRDefault="005F3BC0" w:rsidP="005F3BC0">
            <w:pPr>
              <w:numPr>
                <w:ilvl w:val="0"/>
                <w:numId w:val="9"/>
              </w:numPr>
              <w:spacing w:after="0" w:line="240" w:lineRule="auto"/>
              <w:rPr>
                <w:rFonts w:ascii="Tahoma" w:hAnsi="Tahoma" w:cs="Tahoma"/>
                <w:bCs/>
                <w:sz w:val="20"/>
                <w:szCs w:val="20"/>
              </w:rPr>
            </w:pPr>
            <w:r w:rsidRPr="005F3BC0">
              <w:rPr>
                <w:rFonts w:ascii="Tahoma" w:hAnsi="Tahoma" w:cs="Tahoma"/>
                <w:bCs/>
                <w:sz w:val="20"/>
                <w:szCs w:val="20"/>
              </w:rPr>
              <w:t xml:space="preserve">соответствовать требованиям Постановления </w:t>
            </w:r>
          </w:p>
          <w:p w14:paraId="380E6671" w14:textId="46D322E2"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Правительства РФ №969 от 26.09.2016г.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45D9926C" w14:textId="77777777" w:rsidR="005F3BC0" w:rsidRPr="00B76FC1" w:rsidRDefault="005F3BC0" w:rsidP="005F3BC0">
            <w:pPr>
              <w:numPr>
                <w:ilvl w:val="0"/>
                <w:numId w:val="9"/>
              </w:numPr>
              <w:spacing w:after="0" w:line="240" w:lineRule="auto"/>
              <w:rPr>
                <w:rFonts w:ascii="Tahoma" w:hAnsi="Tahoma" w:cs="Tahoma"/>
                <w:bCs/>
                <w:sz w:val="20"/>
                <w:szCs w:val="20"/>
              </w:rPr>
            </w:pPr>
            <w:r w:rsidRPr="005F3BC0">
              <w:rPr>
                <w:rFonts w:ascii="Tahoma" w:hAnsi="Tahoma" w:cs="Tahoma"/>
                <w:bCs/>
                <w:sz w:val="20"/>
                <w:szCs w:val="20"/>
              </w:rPr>
              <w:t xml:space="preserve">быть предназначено для записи, хранения, </w:t>
            </w:r>
          </w:p>
          <w:p w14:paraId="1B7CDA0A" w14:textId="2FA77252"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воспроизведения и передачи данных на сервер;</w:t>
            </w:r>
          </w:p>
          <w:p w14:paraId="5608EE36"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быть работоспособным при напряжении питания от </w:t>
            </w:r>
          </w:p>
          <w:p w14:paraId="1FC57512" w14:textId="28F18F08"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бортовой сети автомобиля, иметь встроенную защиту от перенапряжения и помех в бортовой сети.</w:t>
            </w:r>
          </w:p>
          <w:p w14:paraId="33E31035"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обеспечивать защиту автомобильного аккумулятора от </w:t>
            </w:r>
          </w:p>
          <w:p w14:paraId="7528F94B" w14:textId="500A3D6B"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глубокого разряда за счет перехода в спящий режим при падении напряжения бортовой сети ниже установленного порога.</w:t>
            </w:r>
          </w:p>
          <w:p w14:paraId="2D3B1E68"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обеспечивать автономную работу после выключения </w:t>
            </w:r>
          </w:p>
          <w:p w14:paraId="3FF0B692" w14:textId="38DA6400"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xml:space="preserve">зажигания ТС в течение заданного в настройках периода времени. </w:t>
            </w:r>
          </w:p>
          <w:p w14:paraId="5C1F53B0"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обеспечивать циклическую видеозапись на встроенную </w:t>
            </w:r>
          </w:p>
          <w:p w14:paraId="1098D07D" w14:textId="0D7EFF93"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lastRenderedPageBreak/>
              <w:t>карту памяти видео потока с видеокамер в режиме видеорегистратора с возможностью локального и удаленного считывания видеоархива.</w:t>
            </w:r>
          </w:p>
          <w:p w14:paraId="26BF21C3"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обеспечивать автоматическое распознавание и фиксацию </w:t>
            </w:r>
          </w:p>
          <w:p w14:paraId="51830FE5" w14:textId="44C3CDE8"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следующих событий ADAS:</w:t>
            </w:r>
          </w:p>
          <w:p w14:paraId="2C059EC8"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риск прямого лобового столкновения со сторонним ТС;</w:t>
            </w:r>
          </w:p>
          <w:p w14:paraId="6EA92948"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опасная дистанция до впереди идущего ТС;</w:t>
            </w:r>
          </w:p>
          <w:p w14:paraId="6AA1AC0F"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риск столкновения с пешеходом;</w:t>
            </w:r>
          </w:p>
          <w:p w14:paraId="5752B3DC"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съезд с полосы движения без предупреждения других участников движения путем включения указателя поворота.</w:t>
            </w:r>
          </w:p>
          <w:p w14:paraId="5CDA7B94"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обеспечивать автоматическое распознавание и фиксацию </w:t>
            </w:r>
          </w:p>
          <w:p w14:paraId="1ACAD4CB" w14:textId="1D583AF5"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следующих событий DMS:</w:t>
            </w:r>
          </w:p>
          <w:p w14:paraId="7252295D"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засыпание/усталость (закрытые глаза, зевание, медленное моргание);</w:t>
            </w:r>
          </w:p>
          <w:p w14:paraId="5509C8C6"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отвлечение внимания (взгляд не на дорогу);</w:t>
            </w:r>
          </w:p>
          <w:p w14:paraId="736834A9"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использование мобильного телефона (разговор или чтение сообщений);</w:t>
            </w:r>
          </w:p>
          <w:p w14:paraId="7FB92456"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движение без использования ремня безопасности;</w:t>
            </w:r>
          </w:p>
          <w:p w14:paraId="7CB3FBA3"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саботаж (закрытие) камеры на водителя;</w:t>
            </w:r>
          </w:p>
          <w:p w14:paraId="1FC99AEC"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отсутствие водителя в кадре;</w:t>
            </w:r>
          </w:p>
          <w:p w14:paraId="14490935"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курение.</w:t>
            </w:r>
          </w:p>
          <w:p w14:paraId="595B444E"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с помощью встроенного акселерометра и приемника </w:t>
            </w:r>
          </w:p>
          <w:p w14:paraId="50F2F5F1" w14:textId="0B5BBC80"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ГЛОНАСС/GPS обеспечивать автоматическую фиксацию следующих событий по стилю вождения:</w:t>
            </w:r>
          </w:p>
          <w:p w14:paraId="13D20787"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резкие ускорения;</w:t>
            </w:r>
          </w:p>
          <w:p w14:paraId="7B778BDF"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резкие торможения;</w:t>
            </w:r>
          </w:p>
          <w:p w14:paraId="343DF54E"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резкие повороты;</w:t>
            </w:r>
          </w:p>
          <w:p w14:paraId="47F87E96"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превышение установленной для данного типа ТС максимальной разрешенной скорости.</w:t>
            </w:r>
          </w:p>
          <w:p w14:paraId="2A7FFEB9"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с помощью встроенного или внешнего динамика </w:t>
            </w:r>
          </w:p>
          <w:p w14:paraId="231D24C0" w14:textId="041B6861"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обеспечивать громкую звуковую сигнализацию водителю о зафиксированных событиях ADAS, DMS и стилю вождения независимо от нахождения бортового оборудования в зоне покрытия сотовой связи используемого оператора. Звуковая сигнализация должна быть настраиваемой для каждого инцидента и содержать как краткие звуковые сигналы, так и краткие голосовые сообщения водителю на русском языке, соответствующие обнаруженному нарушению.</w:t>
            </w:r>
          </w:p>
          <w:p w14:paraId="4923F92F"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с помощью встроенной карты памяти обеспечивать </w:t>
            </w:r>
          </w:p>
          <w:p w14:paraId="30178E93" w14:textId="22023124"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настраиваемое сохранение видеороликов по каждому инциденту (в отдельном, изолированном от основного видеоархива, разделе карты памяти) с возможностью установления длительности видеоролика на усмотрение Заказчика.</w:t>
            </w:r>
          </w:p>
          <w:p w14:paraId="48BD5211"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с помощью встроенного LTE модема и </w:t>
            </w:r>
            <w:proofErr w:type="spellStart"/>
            <w:r w:rsidRPr="005F3BC0">
              <w:rPr>
                <w:rFonts w:ascii="Tahoma" w:hAnsi="Tahoma" w:cs="Tahoma"/>
                <w:bCs/>
                <w:sz w:val="20"/>
                <w:szCs w:val="20"/>
              </w:rPr>
              <w:t>sim</w:t>
            </w:r>
            <w:proofErr w:type="spellEnd"/>
            <w:r w:rsidRPr="005F3BC0">
              <w:rPr>
                <w:rFonts w:ascii="Tahoma" w:hAnsi="Tahoma" w:cs="Tahoma"/>
                <w:bCs/>
                <w:sz w:val="20"/>
                <w:szCs w:val="20"/>
              </w:rPr>
              <w:t xml:space="preserve">-карты </w:t>
            </w:r>
          </w:p>
          <w:p w14:paraId="12C5796B" w14:textId="12F7D544"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xml:space="preserve">обеспечивать настраиваемую прямую передачу данных на сервер бортовой системы </w:t>
            </w:r>
            <w:proofErr w:type="spellStart"/>
            <w:r w:rsidRPr="005F3BC0">
              <w:rPr>
                <w:rFonts w:ascii="Tahoma" w:hAnsi="Tahoma" w:cs="Tahoma"/>
                <w:bCs/>
                <w:sz w:val="20"/>
                <w:szCs w:val="20"/>
              </w:rPr>
              <w:t>видеоаналитики</w:t>
            </w:r>
            <w:proofErr w:type="spellEnd"/>
            <w:r w:rsidRPr="005F3BC0">
              <w:rPr>
                <w:rFonts w:ascii="Tahoma" w:hAnsi="Tahoma" w:cs="Tahoma"/>
                <w:bCs/>
                <w:sz w:val="20"/>
                <w:szCs w:val="20"/>
              </w:rPr>
              <w:t xml:space="preserve"> действий водителя, в том числе:</w:t>
            </w:r>
          </w:p>
          <w:p w14:paraId="3CCFB372"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параметры движения и эксплуатации ТС (время, координаты, скорость, состояния датчиков и результаты самодиагностики бортового оборудования);</w:t>
            </w:r>
          </w:p>
          <w:p w14:paraId="0723F163"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события ADAS;</w:t>
            </w:r>
          </w:p>
          <w:p w14:paraId="08F015B2"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события DMS;</w:t>
            </w:r>
          </w:p>
          <w:p w14:paraId="7D7D0003"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события по стилю вождения;</w:t>
            </w:r>
          </w:p>
          <w:p w14:paraId="3F7675B1"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lastRenderedPageBreak/>
              <w:t xml:space="preserve">- любые видеофрагменты, сохраненные на съемных картах памяти и доступные для выгрузки на сервер бортовой системы </w:t>
            </w:r>
            <w:proofErr w:type="spellStart"/>
            <w:r w:rsidRPr="005F3BC0">
              <w:rPr>
                <w:rFonts w:ascii="Tahoma" w:hAnsi="Tahoma" w:cs="Tahoma"/>
                <w:bCs/>
                <w:sz w:val="20"/>
                <w:szCs w:val="20"/>
              </w:rPr>
              <w:t>видеоаналитики</w:t>
            </w:r>
            <w:proofErr w:type="spellEnd"/>
            <w:r w:rsidRPr="005F3BC0">
              <w:rPr>
                <w:rFonts w:ascii="Tahoma" w:hAnsi="Tahoma" w:cs="Tahoma"/>
                <w:bCs/>
                <w:sz w:val="20"/>
                <w:szCs w:val="20"/>
              </w:rPr>
              <w:t xml:space="preserve"> действий водителя. </w:t>
            </w:r>
          </w:p>
          <w:p w14:paraId="3E8DD1DB"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xml:space="preserve">При нахождении бортового оборудования в зоне устойчивого покрытия сетью GSM, передача вышеуказанных данных должна происходить немедленно по наступлению инцидента. При нахождении бортового оборудования в зоне отсутствия покрытия сетью GSM вышеуказанные данные должны передаваться по факту восстановления сети GSM и восстановления связи с сервером бортовой системы </w:t>
            </w:r>
            <w:proofErr w:type="spellStart"/>
            <w:r w:rsidRPr="005F3BC0">
              <w:rPr>
                <w:rFonts w:ascii="Tahoma" w:hAnsi="Tahoma" w:cs="Tahoma"/>
                <w:bCs/>
                <w:sz w:val="20"/>
                <w:szCs w:val="20"/>
              </w:rPr>
              <w:t>видеоаналитики</w:t>
            </w:r>
            <w:proofErr w:type="spellEnd"/>
            <w:r w:rsidRPr="005F3BC0">
              <w:rPr>
                <w:rFonts w:ascii="Tahoma" w:hAnsi="Tahoma" w:cs="Tahoma"/>
                <w:bCs/>
                <w:sz w:val="20"/>
                <w:szCs w:val="20"/>
              </w:rPr>
              <w:t xml:space="preserve"> действий водителя.</w:t>
            </w:r>
          </w:p>
          <w:p w14:paraId="35E450AD"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иметь возможность удаленно изменять настройки через </w:t>
            </w:r>
          </w:p>
          <w:p w14:paraId="61B88E21" w14:textId="62A02CD2"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xml:space="preserve">LTE-канал (для минимизация сервисных выездов) и через </w:t>
            </w:r>
            <w:proofErr w:type="spellStart"/>
            <w:r w:rsidRPr="005F3BC0">
              <w:rPr>
                <w:rFonts w:ascii="Tahoma" w:hAnsi="Tahoma" w:cs="Tahoma"/>
                <w:bCs/>
                <w:sz w:val="20"/>
                <w:szCs w:val="20"/>
              </w:rPr>
              <w:t>Wi</w:t>
            </w:r>
            <w:proofErr w:type="spellEnd"/>
            <w:r w:rsidRPr="005F3BC0">
              <w:rPr>
                <w:rFonts w:ascii="Tahoma" w:hAnsi="Tahoma" w:cs="Tahoma"/>
                <w:bCs/>
                <w:sz w:val="20"/>
                <w:szCs w:val="20"/>
              </w:rPr>
              <w:t>-Fi путем подключения через специальное мобильное приложение инженера, в том числе должны быть доступны следующие настройки</w:t>
            </w:r>
          </w:p>
          <w:p w14:paraId="00318473"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адрес сервера (серверов) для передачи данных;</w:t>
            </w:r>
          </w:p>
          <w:p w14:paraId="06B2D7F1"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частота передачи данных по навигации:</w:t>
            </w:r>
          </w:p>
          <w:p w14:paraId="1612F9D1"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включение/выключение и чувствительность (пороги срабатывания) фиксации всех типов событий – ADAS, DMS и по стилю вождения;</w:t>
            </w:r>
          </w:p>
          <w:p w14:paraId="710690CB"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пороговая скорость по каждому типу событий (ниже какой скорости событий не будут фиксироваться);</w:t>
            </w:r>
          </w:p>
          <w:p w14:paraId="23EDB073"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вид реакции (уведомление) на каждый тип события;</w:t>
            </w:r>
          </w:p>
          <w:p w14:paraId="7096EED6"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продолжительность видеофрагмента для каждого типа события;</w:t>
            </w:r>
          </w:p>
          <w:p w14:paraId="69557762" w14:textId="7777777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 необходимость передачи видеофрагментов для каждого типа события;</w:t>
            </w:r>
          </w:p>
          <w:p w14:paraId="79B76555" w14:textId="7A03CFFA" w:rsidR="005F3BC0" w:rsidRPr="00B76FC1" w:rsidRDefault="005F3BC0" w:rsidP="005F3BC0">
            <w:pPr>
              <w:spacing w:after="0" w:line="240" w:lineRule="auto"/>
              <w:rPr>
                <w:rFonts w:ascii="Tahoma" w:hAnsi="Tahoma" w:cs="Tahoma"/>
                <w:bCs/>
                <w:sz w:val="20"/>
                <w:szCs w:val="20"/>
              </w:rPr>
            </w:pPr>
            <w:r w:rsidRPr="005F3BC0">
              <w:rPr>
                <w:rFonts w:ascii="Tahoma" w:hAnsi="Tahoma" w:cs="Tahoma"/>
                <w:bCs/>
                <w:sz w:val="20"/>
                <w:szCs w:val="20"/>
              </w:rPr>
              <w:t>- качество видеофиксации (сжатия видеопотока и разрешения кадров).</w:t>
            </w:r>
          </w:p>
        </w:tc>
      </w:tr>
      <w:tr w:rsidR="005F3BC0" w:rsidRPr="00B76FC1" w14:paraId="4D48D365" w14:textId="77777777" w:rsidTr="00344EED">
        <w:tc>
          <w:tcPr>
            <w:tcW w:w="710" w:type="dxa"/>
            <w:tcBorders>
              <w:top w:val="outset" w:sz="6" w:space="0" w:color="auto"/>
              <w:left w:val="outset" w:sz="6" w:space="0" w:color="auto"/>
              <w:bottom w:val="outset" w:sz="6" w:space="0" w:color="auto"/>
              <w:right w:val="outset" w:sz="6" w:space="0" w:color="auto"/>
            </w:tcBorders>
          </w:tcPr>
          <w:p w14:paraId="13919536" w14:textId="35ABC8EC" w:rsidR="005F3BC0" w:rsidRPr="001A7262" w:rsidRDefault="001A7262" w:rsidP="001A7262">
            <w:pPr>
              <w:spacing w:after="0" w:line="240" w:lineRule="auto"/>
              <w:jc w:val="right"/>
              <w:rPr>
                <w:rFonts w:ascii="Tahoma" w:hAnsi="Tahoma" w:cs="Tahoma"/>
                <w:sz w:val="20"/>
                <w:szCs w:val="20"/>
              </w:rPr>
            </w:pPr>
            <w:r>
              <w:rPr>
                <w:rFonts w:ascii="Tahoma" w:hAnsi="Tahoma" w:cs="Tahoma"/>
                <w:sz w:val="20"/>
                <w:szCs w:val="20"/>
              </w:rPr>
              <w:lastRenderedPageBreak/>
              <w:t>10.</w:t>
            </w:r>
          </w:p>
        </w:tc>
        <w:tc>
          <w:tcPr>
            <w:tcW w:w="2882" w:type="dxa"/>
            <w:tcBorders>
              <w:top w:val="outset" w:sz="6" w:space="0" w:color="auto"/>
              <w:left w:val="outset" w:sz="6" w:space="0" w:color="auto"/>
              <w:bottom w:val="outset" w:sz="6" w:space="0" w:color="auto"/>
              <w:right w:val="outset" w:sz="6" w:space="0" w:color="auto"/>
            </w:tcBorders>
          </w:tcPr>
          <w:p w14:paraId="5315F5E8" w14:textId="66F9B700" w:rsidR="005F3BC0" w:rsidRPr="00B76FC1" w:rsidRDefault="005F3BC0" w:rsidP="005F3BC0">
            <w:pPr>
              <w:spacing w:after="0" w:line="240" w:lineRule="auto"/>
              <w:rPr>
                <w:rFonts w:ascii="Tahoma" w:hAnsi="Tahoma" w:cs="Tahoma"/>
                <w:b/>
                <w:bCs/>
                <w:sz w:val="20"/>
                <w:szCs w:val="20"/>
              </w:rPr>
            </w:pPr>
            <w:r w:rsidRPr="005F3BC0">
              <w:rPr>
                <w:rFonts w:ascii="Tahoma" w:hAnsi="Tahoma" w:cs="Tahoma"/>
                <w:b/>
                <w:bCs/>
                <w:sz w:val="20"/>
                <w:szCs w:val="20"/>
              </w:rPr>
              <w:t xml:space="preserve">Устанавливаемый блок </w:t>
            </w:r>
            <w:proofErr w:type="spellStart"/>
            <w:r w:rsidRPr="005F3BC0">
              <w:rPr>
                <w:rFonts w:ascii="Tahoma" w:hAnsi="Tahoma" w:cs="Tahoma"/>
                <w:b/>
                <w:bCs/>
                <w:sz w:val="20"/>
                <w:szCs w:val="20"/>
              </w:rPr>
              <w:t>видеоаналитики</w:t>
            </w:r>
            <w:proofErr w:type="spellEnd"/>
            <w:r w:rsidRPr="005F3BC0">
              <w:rPr>
                <w:rFonts w:ascii="Tahoma" w:hAnsi="Tahoma" w:cs="Tahoma"/>
                <w:b/>
                <w:bCs/>
                <w:sz w:val="20"/>
                <w:szCs w:val="20"/>
              </w:rPr>
              <w:t xml:space="preserve"> должен иметь в своем составе</w:t>
            </w:r>
          </w:p>
        </w:tc>
        <w:tc>
          <w:tcPr>
            <w:tcW w:w="6332" w:type="dxa"/>
            <w:gridSpan w:val="2"/>
            <w:tcBorders>
              <w:top w:val="outset" w:sz="6" w:space="0" w:color="auto"/>
              <w:left w:val="outset" w:sz="6" w:space="0" w:color="auto"/>
              <w:bottom w:val="outset" w:sz="6" w:space="0" w:color="auto"/>
              <w:right w:val="outset" w:sz="6" w:space="0" w:color="auto"/>
            </w:tcBorders>
          </w:tcPr>
          <w:p w14:paraId="326931F6"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бортовой компьютер с встроенным программным </w:t>
            </w:r>
          </w:p>
          <w:p w14:paraId="1977DFD1" w14:textId="3B331995"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обеспечением, включая нейронную сеть, обученную паттернам состояния водителя;</w:t>
            </w:r>
          </w:p>
          <w:p w14:paraId="2783546A"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 xml:space="preserve">возможность подключения и приема видеопотока </w:t>
            </w:r>
          </w:p>
          <w:p w14:paraId="26D20196" w14:textId="08AE7320"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выносной AHD камеры;</w:t>
            </w:r>
          </w:p>
          <w:p w14:paraId="65F5AF67" w14:textId="77777777"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встроенную микросхему энергонезависимой памяти для</w:t>
            </w:r>
            <w:r w:rsidRPr="00B76FC1">
              <w:rPr>
                <w:rFonts w:ascii="Tahoma" w:hAnsi="Tahoma" w:cs="Tahoma"/>
                <w:bCs/>
                <w:sz w:val="20"/>
                <w:szCs w:val="20"/>
              </w:rPr>
              <w:t xml:space="preserve"> </w:t>
            </w:r>
          </w:p>
          <w:p w14:paraId="619394DB" w14:textId="1FDFC0D7" w:rsidR="005F3BC0" w:rsidRPr="005F3BC0" w:rsidRDefault="005F3BC0" w:rsidP="005F3BC0">
            <w:pPr>
              <w:spacing w:after="0" w:line="240" w:lineRule="auto"/>
              <w:rPr>
                <w:rFonts w:ascii="Tahoma" w:hAnsi="Tahoma" w:cs="Tahoma"/>
                <w:bCs/>
                <w:sz w:val="20"/>
                <w:szCs w:val="20"/>
              </w:rPr>
            </w:pPr>
            <w:r w:rsidRPr="005F3BC0">
              <w:rPr>
                <w:rFonts w:ascii="Tahoma" w:hAnsi="Tahoma" w:cs="Tahoma"/>
                <w:bCs/>
                <w:sz w:val="20"/>
                <w:szCs w:val="20"/>
              </w:rPr>
              <w:t>хранения настроек и телеметрии;</w:t>
            </w:r>
          </w:p>
          <w:p w14:paraId="75C28CB1" w14:textId="77777777" w:rsidR="005F3BC0" w:rsidRPr="005F3BC0"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встроенный 6-осевой гироскоп и акселерометр;</w:t>
            </w:r>
          </w:p>
          <w:p w14:paraId="0C87B574" w14:textId="22A9AEB5" w:rsidR="005F3BC0" w:rsidRPr="00B76FC1" w:rsidRDefault="005F3BC0" w:rsidP="005F3BC0">
            <w:pPr>
              <w:numPr>
                <w:ilvl w:val="0"/>
                <w:numId w:val="10"/>
              </w:numPr>
              <w:spacing w:after="0" w:line="240" w:lineRule="auto"/>
              <w:rPr>
                <w:rFonts w:ascii="Tahoma" w:hAnsi="Tahoma" w:cs="Tahoma"/>
                <w:bCs/>
                <w:sz w:val="20"/>
                <w:szCs w:val="20"/>
              </w:rPr>
            </w:pPr>
            <w:r w:rsidRPr="005F3BC0">
              <w:rPr>
                <w:rFonts w:ascii="Tahoma" w:hAnsi="Tahoma" w:cs="Tahoma"/>
                <w:bCs/>
                <w:sz w:val="20"/>
                <w:szCs w:val="20"/>
              </w:rPr>
              <w:t>светодиодный индикатор состояния работы;</w:t>
            </w:r>
          </w:p>
        </w:tc>
      </w:tr>
      <w:tr w:rsidR="005F3BC0" w:rsidRPr="00B76FC1" w14:paraId="5CE6AAA3" w14:textId="77777777" w:rsidTr="00344EED">
        <w:tc>
          <w:tcPr>
            <w:tcW w:w="710" w:type="dxa"/>
            <w:tcBorders>
              <w:top w:val="outset" w:sz="6" w:space="0" w:color="auto"/>
              <w:left w:val="outset" w:sz="6" w:space="0" w:color="auto"/>
              <w:bottom w:val="outset" w:sz="6" w:space="0" w:color="auto"/>
              <w:right w:val="outset" w:sz="6" w:space="0" w:color="auto"/>
            </w:tcBorders>
          </w:tcPr>
          <w:p w14:paraId="7DE2A2A1" w14:textId="3A2ABDBE"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t>1</w:t>
            </w:r>
            <w:r w:rsidR="001A7262">
              <w:rPr>
                <w:rFonts w:ascii="Tahoma" w:hAnsi="Tahoma" w:cs="Tahoma"/>
                <w:sz w:val="20"/>
                <w:szCs w:val="20"/>
              </w:rPr>
              <w:t>1.</w:t>
            </w:r>
          </w:p>
        </w:tc>
        <w:tc>
          <w:tcPr>
            <w:tcW w:w="2882" w:type="dxa"/>
            <w:tcBorders>
              <w:top w:val="outset" w:sz="6" w:space="0" w:color="auto"/>
              <w:left w:val="outset" w:sz="6" w:space="0" w:color="auto"/>
              <w:bottom w:val="outset" w:sz="6" w:space="0" w:color="auto"/>
              <w:right w:val="outset" w:sz="6" w:space="0" w:color="auto"/>
            </w:tcBorders>
          </w:tcPr>
          <w:p w14:paraId="7A85EBA0" w14:textId="0EFC9614" w:rsidR="005F3BC0" w:rsidRPr="00B76FC1" w:rsidRDefault="005F3BC0" w:rsidP="005F3BC0">
            <w:pPr>
              <w:spacing w:after="0" w:line="240" w:lineRule="auto"/>
              <w:rPr>
                <w:rFonts w:ascii="Tahoma" w:hAnsi="Tahoma" w:cs="Tahoma"/>
                <w:b/>
                <w:bCs/>
                <w:sz w:val="20"/>
                <w:szCs w:val="20"/>
              </w:rPr>
            </w:pPr>
            <w:r w:rsidRPr="00B76FC1">
              <w:rPr>
                <w:rFonts w:ascii="Tahoma" w:hAnsi="Tahoma" w:cs="Tahoma"/>
                <w:b/>
                <w:bCs/>
                <w:sz w:val="20"/>
                <w:szCs w:val="20"/>
              </w:rPr>
              <w:t>Требования к установке бортовой системы</w:t>
            </w:r>
          </w:p>
        </w:tc>
        <w:tc>
          <w:tcPr>
            <w:tcW w:w="6332" w:type="dxa"/>
            <w:gridSpan w:val="2"/>
            <w:tcBorders>
              <w:top w:val="outset" w:sz="6" w:space="0" w:color="auto"/>
              <w:left w:val="outset" w:sz="6" w:space="0" w:color="auto"/>
              <w:bottom w:val="outset" w:sz="6" w:space="0" w:color="auto"/>
              <w:right w:val="outset" w:sz="6" w:space="0" w:color="auto"/>
            </w:tcBorders>
          </w:tcPr>
          <w:p w14:paraId="52F7093F" w14:textId="1EB91BBD" w:rsidR="007D34E5" w:rsidRPr="00B76FC1" w:rsidRDefault="007D34E5" w:rsidP="007D34E5">
            <w:pPr>
              <w:pStyle w:val="a5"/>
              <w:numPr>
                <w:ilvl w:val="0"/>
                <w:numId w:val="8"/>
              </w:numPr>
              <w:spacing w:after="0" w:line="240" w:lineRule="auto"/>
              <w:ind w:left="305"/>
              <w:rPr>
                <w:rFonts w:ascii="Tahoma" w:hAnsi="Tahoma" w:cs="Tahoma"/>
                <w:bCs/>
                <w:sz w:val="20"/>
                <w:szCs w:val="20"/>
              </w:rPr>
            </w:pPr>
            <w:r w:rsidRPr="00B76FC1">
              <w:rPr>
                <w:rFonts w:ascii="Tahoma" w:hAnsi="Tahoma" w:cs="Tahoma"/>
                <w:bCs/>
                <w:sz w:val="20"/>
                <w:szCs w:val="20"/>
              </w:rPr>
              <w:t xml:space="preserve">Установка бортового оборудования включает в </w:t>
            </w:r>
          </w:p>
          <w:p w14:paraId="69E09CD6" w14:textId="0F01CBE0" w:rsidR="007D34E5" w:rsidRPr="00B76FC1" w:rsidRDefault="007D34E5" w:rsidP="007D34E5">
            <w:pPr>
              <w:spacing w:after="0" w:line="240" w:lineRule="auto"/>
              <w:rPr>
                <w:rFonts w:ascii="Tahoma" w:hAnsi="Tahoma" w:cs="Tahoma"/>
                <w:bCs/>
                <w:sz w:val="20"/>
                <w:szCs w:val="20"/>
              </w:rPr>
            </w:pPr>
            <w:r w:rsidRPr="00B76FC1">
              <w:rPr>
                <w:rFonts w:ascii="Tahoma" w:hAnsi="Tahoma" w:cs="Tahoma"/>
                <w:bCs/>
                <w:sz w:val="20"/>
                <w:szCs w:val="20"/>
              </w:rPr>
              <w:t xml:space="preserve">себя установку, настройку и пуско-наладку оборудования и компонентов, входящих в состав бортовой системы </w:t>
            </w:r>
            <w:proofErr w:type="spellStart"/>
            <w:r w:rsidRPr="00B76FC1">
              <w:rPr>
                <w:rFonts w:ascii="Tahoma" w:hAnsi="Tahoma" w:cs="Tahoma"/>
                <w:bCs/>
                <w:sz w:val="20"/>
                <w:szCs w:val="20"/>
              </w:rPr>
              <w:t>видеоаналитики</w:t>
            </w:r>
            <w:proofErr w:type="spellEnd"/>
            <w:r w:rsidRPr="00B76FC1">
              <w:rPr>
                <w:rFonts w:ascii="Tahoma" w:hAnsi="Tahoma" w:cs="Tahoma"/>
                <w:bCs/>
                <w:sz w:val="20"/>
                <w:szCs w:val="20"/>
              </w:rPr>
              <w:t xml:space="preserve"> действий водителей. </w:t>
            </w:r>
          </w:p>
          <w:p w14:paraId="15233DF6" w14:textId="77777777" w:rsidR="00827A2E" w:rsidRPr="00B76FC1" w:rsidRDefault="007D34E5" w:rsidP="007D34E5">
            <w:pPr>
              <w:pStyle w:val="a5"/>
              <w:numPr>
                <w:ilvl w:val="0"/>
                <w:numId w:val="8"/>
              </w:numPr>
              <w:spacing w:after="0" w:line="240" w:lineRule="auto"/>
              <w:rPr>
                <w:rFonts w:ascii="Tahoma" w:hAnsi="Tahoma" w:cs="Tahoma"/>
                <w:bCs/>
                <w:sz w:val="20"/>
                <w:szCs w:val="20"/>
              </w:rPr>
            </w:pPr>
            <w:r w:rsidRPr="00B76FC1">
              <w:rPr>
                <w:rFonts w:ascii="Tahoma" w:hAnsi="Tahoma" w:cs="Tahoma"/>
                <w:bCs/>
                <w:sz w:val="20"/>
                <w:szCs w:val="20"/>
                <w:u w:val="single"/>
              </w:rPr>
              <w:t>При выполнении работ по установке</w:t>
            </w:r>
            <w:r w:rsidRPr="00B76FC1">
              <w:rPr>
                <w:rFonts w:ascii="Tahoma" w:hAnsi="Tahoma" w:cs="Tahoma"/>
                <w:bCs/>
                <w:sz w:val="20"/>
                <w:szCs w:val="20"/>
              </w:rPr>
              <w:t xml:space="preserve"> оборудования </w:t>
            </w:r>
          </w:p>
          <w:p w14:paraId="0004E7F9" w14:textId="10790984" w:rsidR="007D34E5" w:rsidRPr="00B76FC1" w:rsidRDefault="007D34E5" w:rsidP="00827A2E">
            <w:pPr>
              <w:spacing w:after="0" w:line="240" w:lineRule="auto"/>
              <w:rPr>
                <w:rFonts w:ascii="Tahoma" w:hAnsi="Tahoma" w:cs="Tahoma"/>
                <w:bCs/>
                <w:sz w:val="20"/>
                <w:szCs w:val="20"/>
              </w:rPr>
            </w:pPr>
            <w:r w:rsidRPr="00B76FC1">
              <w:rPr>
                <w:rFonts w:ascii="Tahoma" w:hAnsi="Tahoma" w:cs="Tahoma"/>
                <w:bCs/>
                <w:sz w:val="20"/>
                <w:szCs w:val="20"/>
              </w:rPr>
              <w:t>Исполнитель должен выполнять работы в соответствии с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охраны труда, пожарной безопасности и охраны окружающей среды. При отсутствии или неполноте положений вышеуказанных норм, Исполнитель выполняет работы в соответствии с требованиями, обычно предъявляемыми к организации и способам производства соответствующих работ.</w:t>
            </w:r>
          </w:p>
          <w:p w14:paraId="7022724A" w14:textId="77777777" w:rsidR="00827A2E" w:rsidRPr="00B76FC1" w:rsidRDefault="007D34E5" w:rsidP="00827A2E">
            <w:pPr>
              <w:pStyle w:val="a5"/>
              <w:numPr>
                <w:ilvl w:val="0"/>
                <w:numId w:val="8"/>
              </w:numPr>
              <w:spacing w:after="0" w:line="240" w:lineRule="auto"/>
              <w:rPr>
                <w:rFonts w:ascii="Tahoma" w:hAnsi="Tahoma" w:cs="Tahoma"/>
                <w:bCs/>
                <w:sz w:val="20"/>
                <w:szCs w:val="20"/>
              </w:rPr>
            </w:pPr>
            <w:r w:rsidRPr="00B76FC1">
              <w:rPr>
                <w:rFonts w:ascii="Tahoma" w:hAnsi="Tahoma" w:cs="Tahoma"/>
                <w:bCs/>
                <w:sz w:val="20"/>
                <w:szCs w:val="20"/>
              </w:rPr>
              <w:t xml:space="preserve">Исполнитель должен иметь возможность обеспечить </w:t>
            </w:r>
          </w:p>
          <w:p w14:paraId="5743FCDE" w14:textId="214C84F5" w:rsidR="007D34E5" w:rsidRPr="00B76FC1" w:rsidRDefault="007D34E5" w:rsidP="00827A2E">
            <w:pPr>
              <w:spacing w:after="0" w:line="240" w:lineRule="auto"/>
              <w:rPr>
                <w:rFonts w:ascii="Tahoma" w:hAnsi="Tahoma" w:cs="Tahoma"/>
                <w:bCs/>
                <w:sz w:val="20"/>
                <w:szCs w:val="20"/>
              </w:rPr>
            </w:pPr>
            <w:r w:rsidRPr="00B76FC1">
              <w:rPr>
                <w:rFonts w:ascii="Tahoma" w:hAnsi="Tahoma" w:cs="Tahoma"/>
                <w:bCs/>
                <w:sz w:val="20"/>
                <w:szCs w:val="20"/>
              </w:rPr>
              <w:lastRenderedPageBreak/>
              <w:t>оперативное выполнение работ, обладая соответствующей сервисной сетью во всех регионах присутствия Заказчика.</w:t>
            </w:r>
          </w:p>
          <w:p w14:paraId="6EA32D53" w14:textId="77777777" w:rsidR="00827A2E" w:rsidRPr="00B76FC1" w:rsidRDefault="007D34E5" w:rsidP="00827A2E">
            <w:pPr>
              <w:pStyle w:val="a5"/>
              <w:numPr>
                <w:ilvl w:val="0"/>
                <w:numId w:val="8"/>
              </w:numPr>
              <w:spacing w:after="0" w:line="240" w:lineRule="auto"/>
              <w:rPr>
                <w:rFonts w:ascii="Tahoma" w:hAnsi="Tahoma" w:cs="Tahoma"/>
                <w:bCs/>
                <w:sz w:val="20"/>
                <w:szCs w:val="20"/>
              </w:rPr>
            </w:pPr>
            <w:r w:rsidRPr="00B76FC1">
              <w:rPr>
                <w:rFonts w:ascii="Tahoma" w:hAnsi="Tahoma" w:cs="Tahoma"/>
                <w:bCs/>
                <w:sz w:val="20"/>
                <w:szCs w:val="20"/>
              </w:rPr>
              <w:t xml:space="preserve">Место и способ установки оборудования должны </w:t>
            </w:r>
          </w:p>
          <w:p w14:paraId="6648C071" w14:textId="5B325AD8" w:rsidR="007D34E5" w:rsidRPr="00B76FC1" w:rsidRDefault="007D34E5" w:rsidP="00827A2E">
            <w:pPr>
              <w:spacing w:after="0" w:line="240" w:lineRule="auto"/>
              <w:rPr>
                <w:rFonts w:ascii="Tahoma" w:hAnsi="Tahoma" w:cs="Tahoma"/>
                <w:bCs/>
                <w:sz w:val="20"/>
                <w:szCs w:val="20"/>
              </w:rPr>
            </w:pPr>
            <w:r w:rsidRPr="00B76FC1">
              <w:rPr>
                <w:rFonts w:ascii="Tahoma" w:hAnsi="Tahoma" w:cs="Tahoma"/>
                <w:bCs/>
                <w:sz w:val="20"/>
                <w:szCs w:val="20"/>
              </w:rPr>
              <w:t>обеспечивать безопасную эксплуатацию ТС, не ограничивать обзор обстановки водителю, и при этом обеспечивать качественную запись с видеокамер и точность фиксации опасных инцидентов.</w:t>
            </w:r>
          </w:p>
          <w:p w14:paraId="35BFDC88" w14:textId="77777777" w:rsidR="00827A2E" w:rsidRPr="00B76FC1" w:rsidRDefault="007D34E5" w:rsidP="00827A2E">
            <w:pPr>
              <w:pStyle w:val="a5"/>
              <w:numPr>
                <w:ilvl w:val="0"/>
                <w:numId w:val="8"/>
              </w:numPr>
              <w:spacing w:after="0" w:line="240" w:lineRule="auto"/>
              <w:rPr>
                <w:rFonts w:ascii="Tahoma" w:hAnsi="Tahoma" w:cs="Tahoma"/>
                <w:bCs/>
                <w:sz w:val="20"/>
                <w:szCs w:val="20"/>
              </w:rPr>
            </w:pPr>
            <w:r w:rsidRPr="00B76FC1">
              <w:rPr>
                <w:rFonts w:ascii="Tahoma" w:hAnsi="Tahoma" w:cs="Tahoma"/>
                <w:bCs/>
                <w:sz w:val="20"/>
                <w:szCs w:val="20"/>
              </w:rPr>
              <w:t xml:space="preserve">В результате настройки, бортовое оборудование должно </w:t>
            </w:r>
          </w:p>
          <w:p w14:paraId="100B970E" w14:textId="1C7C1C3C" w:rsidR="007D34E5" w:rsidRPr="00B76FC1" w:rsidRDefault="007D34E5" w:rsidP="00827A2E">
            <w:pPr>
              <w:spacing w:after="0" w:line="240" w:lineRule="auto"/>
              <w:rPr>
                <w:rFonts w:ascii="Tahoma" w:hAnsi="Tahoma" w:cs="Tahoma"/>
                <w:bCs/>
                <w:sz w:val="20"/>
                <w:szCs w:val="20"/>
              </w:rPr>
            </w:pPr>
            <w:r w:rsidRPr="00B76FC1">
              <w:rPr>
                <w:rFonts w:ascii="Tahoma" w:hAnsi="Tahoma" w:cs="Tahoma"/>
                <w:bCs/>
                <w:sz w:val="20"/>
                <w:szCs w:val="20"/>
              </w:rPr>
              <w:t xml:space="preserve">активировать работу всех подсистем, включая определение координат, времени, скорости, фиксацию опасных действий и состояния водителя, передавать информацию на сервер системы по сетям </w:t>
            </w:r>
            <w:r w:rsidRPr="00B76FC1">
              <w:rPr>
                <w:rFonts w:ascii="Tahoma" w:hAnsi="Tahoma" w:cs="Tahoma"/>
                <w:bCs/>
                <w:sz w:val="20"/>
                <w:szCs w:val="20"/>
                <w:lang w:val="en-US"/>
              </w:rPr>
              <w:t>GSM</w:t>
            </w:r>
            <w:r w:rsidRPr="00B76FC1">
              <w:rPr>
                <w:rFonts w:ascii="Tahoma" w:hAnsi="Tahoma" w:cs="Tahoma"/>
                <w:bCs/>
                <w:sz w:val="20"/>
                <w:szCs w:val="20"/>
              </w:rPr>
              <w:t xml:space="preserve"> используя активную СИМ карту оператора </w:t>
            </w:r>
            <w:r w:rsidRPr="00B76FC1">
              <w:rPr>
                <w:rFonts w:ascii="Tahoma" w:hAnsi="Tahoma" w:cs="Tahoma"/>
                <w:bCs/>
                <w:sz w:val="20"/>
                <w:szCs w:val="20"/>
                <w:lang w:val="en-US"/>
              </w:rPr>
              <w:t>GSM</w:t>
            </w:r>
            <w:r w:rsidRPr="00B76FC1">
              <w:rPr>
                <w:rFonts w:ascii="Tahoma" w:hAnsi="Tahoma" w:cs="Tahoma"/>
                <w:bCs/>
                <w:sz w:val="20"/>
                <w:szCs w:val="20"/>
              </w:rPr>
              <w:t>, голосовое информирование водителя.</w:t>
            </w:r>
          </w:p>
          <w:p w14:paraId="6388450D" w14:textId="77777777" w:rsidR="00827A2E" w:rsidRPr="00B76FC1" w:rsidRDefault="007D34E5" w:rsidP="00827A2E">
            <w:pPr>
              <w:pStyle w:val="a5"/>
              <w:numPr>
                <w:ilvl w:val="0"/>
                <w:numId w:val="8"/>
              </w:numPr>
              <w:spacing w:after="0" w:line="240" w:lineRule="auto"/>
              <w:rPr>
                <w:rFonts w:ascii="Tahoma" w:hAnsi="Tahoma" w:cs="Tahoma"/>
                <w:bCs/>
                <w:sz w:val="20"/>
                <w:szCs w:val="20"/>
              </w:rPr>
            </w:pPr>
            <w:r w:rsidRPr="00B76FC1">
              <w:rPr>
                <w:rFonts w:ascii="Tahoma" w:hAnsi="Tahoma" w:cs="Tahoma"/>
                <w:bCs/>
                <w:sz w:val="20"/>
                <w:szCs w:val="20"/>
              </w:rPr>
              <w:t xml:space="preserve">В результате пуско-наладочных работ, бортовое </w:t>
            </w:r>
          </w:p>
          <w:p w14:paraId="7EAD641D" w14:textId="2EF1506C" w:rsidR="005F3BC0" w:rsidRPr="00B76FC1" w:rsidRDefault="007D34E5" w:rsidP="005F3BC0">
            <w:pPr>
              <w:spacing w:after="0" w:line="240" w:lineRule="auto"/>
              <w:rPr>
                <w:rFonts w:ascii="Tahoma" w:hAnsi="Tahoma" w:cs="Tahoma"/>
                <w:bCs/>
                <w:sz w:val="20"/>
                <w:szCs w:val="20"/>
              </w:rPr>
            </w:pPr>
            <w:r w:rsidRPr="00B76FC1">
              <w:rPr>
                <w:rFonts w:ascii="Tahoma" w:hAnsi="Tahoma" w:cs="Tahoma"/>
                <w:bCs/>
                <w:sz w:val="20"/>
                <w:szCs w:val="20"/>
              </w:rPr>
              <w:t>оборудование должно быть подключено к бортовой сети ТС в соответствии с требованиями производителя системы и правил безопасности. Система должна быть откалибрована под конкретную кабину ТС и кресло водителя, обеспечивая гарантированную фиксацию на видеозаписях лица водителя и верхней части туловища.</w:t>
            </w:r>
          </w:p>
        </w:tc>
      </w:tr>
      <w:tr w:rsidR="005F3BC0" w:rsidRPr="00B76FC1" w14:paraId="0B554275" w14:textId="77777777" w:rsidTr="00344EED">
        <w:tc>
          <w:tcPr>
            <w:tcW w:w="710" w:type="dxa"/>
            <w:tcBorders>
              <w:top w:val="outset" w:sz="6" w:space="0" w:color="auto"/>
              <w:left w:val="outset" w:sz="6" w:space="0" w:color="auto"/>
              <w:bottom w:val="outset" w:sz="6" w:space="0" w:color="auto"/>
              <w:right w:val="outset" w:sz="6" w:space="0" w:color="auto"/>
            </w:tcBorders>
          </w:tcPr>
          <w:p w14:paraId="3F00C8D0" w14:textId="79DDBE99"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lastRenderedPageBreak/>
              <w:t>1</w:t>
            </w:r>
            <w:r w:rsidR="001A7262">
              <w:rPr>
                <w:rFonts w:ascii="Tahoma" w:hAnsi="Tahoma" w:cs="Tahoma"/>
                <w:sz w:val="20"/>
                <w:szCs w:val="20"/>
              </w:rPr>
              <w:t>2.</w:t>
            </w:r>
          </w:p>
        </w:tc>
        <w:tc>
          <w:tcPr>
            <w:tcW w:w="2882" w:type="dxa"/>
            <w:tcBorders>
              <w:top w:val="outset" w:sz="6" w:space="0" w:color="auto"/>
              <w:left w:val="outset" w:sz="6" w:space="0" w:color="auto"/>
              <w:bottom w:val="outset" w:sz="6" w:space="0" w:color="auto"/>
              <w:right w:val="outset" w:sz="6" w:space="0" w:color="auto"/>
            </w:tcBorders>
          </w:tcPr>
          <w:p w14:paraId="1C249C78" w14:textId="20713821" w:rsidR="005F3BC0" w:rsidRPr="00B76FC1" w:rsidRDefault="00827A2E" w:rsidP="00827A2E">
            <w:pPr>
              <w:spacing w:after="0" w:line="240" w:lineRule="auto"/>
              <w:rPr>
                <w:rFonts w:ascii="Tahoma" w:hAnsi="Tahoma" w:cs="Tahoma"/>
                <w:b/>
                <w:bCs/>
                <w:sz w:val="20"/>
                <w:szCs w:val="20"/>
              </w:rPr>
            </w:pPr>
            <w:r w:rsidRPr="00B76FC1">
              <w:rPr>
                <w:rFonts w:ascii="Tahoma" w:hAnsi="Tahoma" w:cs="Tahoma"/>
                <w:b/>
                <w:bCs/>
                <w:sz w:val="20"/>
                <w:szCs w:val="20"/>
              </w:rPr>
              <w:t>Требования к абонентскому обслуживанию</w:t>
            </w:r>
          </w:p>
        </w:tc>
        <w:tc>
          <w:tcPr>
            <w:tcW w:w="6332" w:type="dxa"/>
            <w:gridSpan w:val="2"/>
            <w:tcBorders>
              <w:top w:val="outset" w:sz="6" w:space="0" w:color="auto"/>
              <w:left w:val="outset" w:sz="6" w:space="0" w:color="auto"/>
              <w:bottom w:val="outset" w:sz="6" w:space="0" w:color="auto"/>
              <w:right w:val="outset" w:sz="6" w:space="0" w:color="auto"/>
            </w:tcBorders>
          </w:tcPr>
          <w:p w14:paraId="36C5357E"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Исполнитель в составе абонентского обслуживания должен обеспечить оказание следующих услуг: </w:t>
            </w:r>
          </w:p>
          <w:p w14:paraId="46A20681"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Подключение к программному обеспечению.</w:t>
            </w:r>
          </w:p>
          <w:p w14:paraId="50E053A3"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Круглосуточный доступ к программному обеспечению.</w:t>
            </w:r>
          </w:p>
          <w:p w14:paraId="48F566B6"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 Консультирование по вопросам работы оборудования и программного обеспечения в круглосуточном режиме. </w:t>
            </w:r>
          </w:p>
          <w:p w14:paraId="09722D6F"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 Своевременное обновление версии программного обеспечения установленного оборудования для его бесперебойной и корректной работы. Проверка актуальности версий программного обеспечения и необходимости обновления должна производиться не реже одного раза в месяц. </w:t>
            </w:r>
          </w:p>
          <w:p w14:paraId="7C45C294"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 Организация сервисных выездов для локальной диагностики и калибровки оборудования, осуществления ремонтных, монтажных и демонтажных работ.  </w:t>
            </w:r>
          </w:p>
          <w:p w14:paraId="1B469E01"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 Заведение в систему учетных записей для пользователей с настройкой доступа к определенному перечню объектов, а также редактирование прав доступа, по запросу Заказчика. </w:t>
            </w:r>
          </w:p>
          <w:p w14:paraId="7F28581D"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 Выделение подразделений, групп, формирование структуры компании Заказчика для удобства работы с автомобилями в программе - выгрузки отчетов, поиска ТС, выдачи доступов. </w:t>
            </w:r>
          </w:p>
          <w:p w14:paraId="49C942E0"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Проверка работоспособности оборудования, удаленные диагностика и настройка по запросу Заказчика. В случае невозможности удаленного решения проблемы - оформление сервисного выезда.</w:t>
            </w:r>
          </w:p>
          <w:p w14:paraId="49176C68"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Доступ к информационному Порталу, на котором хранятся инструкции по работе с программным обеспечением, руководства пользователя, описания решений, отчетов, услуг.</w:t>
            </w:r>
          </w:p>
          <w:p w14:paraId="22A6B43D"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Проведение онлайн-тренинга для сотрудников Заказчика по работе с программным обеспечением по отдельному запросу Заказчика, согласно утвержденному графику.</w:t>
            </w:r>
          </w:p>
          <w:p w14:paraId="705D558F"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 Хранение видео доказательств в течение 3 месяцев, либо до достижения 20 ГБ. </w:t>
            </w:r>
          </w:p>
          <w:p w14:paraId="43937751" w14:textId="7B7ECC46" w:rsidR="005F3BC0" w:rsidRPr="00B76FC1" w:rsidRDefault="00827A2E" w:rsidP="005F3BC0">
            <w:pPr>
              <w:spacing w:after="0" w:line="240" w:lineRule="auto"/>
              <w:rPr>
                <w:rFonts w:ascii="Tahoma" w:hAnsi="Tahoma" w:cs="Tahoma"/>
                <w:bCs/>
                <w:sz w:val="20"/>
                <w:szCs w:val="20"/>
              </w:rPr>
            </w:pPr>
            <w:r w:rsidRPr="00827A2E">
              <w:rPr>
                <w:rFonts w:ascii="Tahoma" w:hAnsi="Tahoma" w:cs="Tahoma"/>
                <w:bCs/>
                <w:sz w:val="20"/>
                <w:szCs w:val="20"/>
              </w:rPr>
              <w:t>- Обслуживание услуг оператора</w:t>
            </w:r>
          </w:p>
        </w:tc>
      </w:tr>
      <w:tr w:rsidR="005F3BC0" w:rsidRPr="00B76FC1" w14:paraId="3A7D0466" w14:textId="77777777" w:rsidTr="00344EED">
        <w:tc>
          <w:tcPr>
            <w:tcW w:w="710" w:type="dxa"/>
            <w:tcBorders>
              <w:top w:val="outset" w:sz="6" w:space="0" w:color="auto"/>
              <w:left w:val="outset" w:sz="6" w:space="0" w:color="auto"/>
              <w:bottom w:val="outset" w:sz="6" w:space="0" w:color="auto"/>
              <w:right w:val="outset" w:sz="6" w:space="0" w:color="auto"/>
            </w:tcBorders>
          </w:tcPr>
          <w:p w14:paraId="60E348C9" w14:textId="6C60BE7B"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lastRenderedPageBreak/>
              <w:t>1</w:t>
            </w:r>
            <w:r w:rsidR="001A7262">
              <w:rPr>
                <w:rFonts w:ascii="Tahoma" w:hAnsi="Tahoma" w:cs="Tahoma"/>
                <w:sz w:val="20"/>
                <w:szCs w:val="20"/>
              </w:rPr>
              <w:t>3.</w:t>
            </w:r>
          </w:p>
        </w:tc>
        <w:tc>
          <w:tcPr>
            <w:tcW w:w="2882" w:type="dxa"/>
            <w:tcBorders>
              <w:top w:val="outset" w:sz="6" w:space="0" w:color="auto"/>
              <w:left w:val="outset" w:sz="6" w:space="0" w:color="auto"/>
              <w:bottom w:val="outset" w:sz="6" w:space="0" w:color="auto"/>
              <w:right w:val="outset" w:sz="6" w:space="0" w:color="auto"/>
            </w:tcBorders>
          </w:tcPr>
          <w:p w14:paraId="0A6C2F66" w14:textId="5AF08CEB" w:rsidR="005F3BC0" w:rsidRPr="00B76FC1" w:rsidRDefault="00827A2E" w:rsidP="005F3BC0">
            <w:pPr>
              <w:spacing w:after="0" w:line="240" w:lineRule="auto"/>
              <w:rPr>
                <w:rFonts w:ascii="Tahoma" w:hAnsi="Tahoma" w:cs="Tahoma"/>
                <w:b/>
                <w:bCs/>
                <w:sz w:val="20"/>
                <w:szCs w:val="20"/>
              </w:rPr>
            </w:pPr>
            <w:r w:rsidRPr="00827A2E">
              <w:rPr>
                <w:rFonts w:ascii="Tahoma" w:hAnsi="Tahoma" w:cs="Tahoma"/>
                <w:b/>
                <w:bCs/>
                <w:sz w:val="20"/>
                <w:szCs w:val="20"/>
              </w:rPr>
              <w:t>Требования к услуге подключения к программному обеспечению</w:t>
            </w:r>
          </w:p>
        </w:tc>
        <w:tc>
          <w:tcPr>
            <w:tcW w:w="6332" w:type="dxa"/>
            <w:gridSpan w:val="2"/>
            <w:tcBorders>
              <w:top w:val="outset" w:sz="6" w:space="0" w:color="auto"/>
              <w:left w:val="outset" w:sz="6" w:space="0" w:color="auto"/>
              <w:bottom w:val="outset" w:sz="6" w:space="0" w:color="auto"/>
              <w:right w:val="outset" w:sz="6" w:space="0" w:color="auto"/>
            </w:tcBorders>
          </w:tcPr>
          <w:p w14:paraId="21BA2166"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Исполнитель должен подключить установленное и настроенное оборудование к программному обеспечению. </w:t>
            </w:r>
          </w:p>
          <w:p w14:paraId="7C9FFBED"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Исполнитель должен обладать правами на реализацию и поддержку программного продукта, подтвержденными разработчиком программного обеспечения, на весь период исполнения работ/услуг по договору. При этом разработчик ПО должен быть резидентом Российской Федерации.</w:t>
            </w:r>
          </w:p>
          <w:p w14:paraId="2090A3F1"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Программное обеспечение должно представлять собой облачное решение, работающее в </w:t>
            </w:r>
            <w:proofErr w:type="spellStart"/>
            <w:r w:rsidRPr="00827A2E">
              <w:rPr>
                <w:rFonts w:ascii="Tahoma" w:hAnsi="Tahoma" w:cs="Tahoma"/>
                <w:bCs/>
                <w:sz w:val="20"/>
                <w:szCs w:val="20"/>
              </w:rPr>
              <w:t>on-line</w:t>
            </w:r>
            <w:proofErr w:type="spellEnd"/>
            <w:r w:rsidRPr="00827A2E">
              <w:rPr>
                <w:rFonts w:ascii="Tahoma" w:hAnsi="Tahoma" w:cs="Tahoma"/>
                <w:bCs/>
                <w:sz w:val="20"/>
                <w:szCs w:val="20"/>
              </w:rPr>
              <w:t xml:space="preserve"> режиме при помощи специализированного </w:t>
            </w:r>
            <w:proofErr w:type="spellStart"/>
            <w:r w:rsidRPr="00827A2E">
              <w:rPr>
                <w:rFonts w:ascii="Tahoma" w:hAnsi="Tahoma" w:cs="Tahoma"/>
                <w:bCs/>
                <w:sz w:val="20"/>
                <w:szCs w:val="20"/>
              </w:rPr>
              <w:t>web</w:t>
            </w:r>
            <w:proofErr w:type="spellEnd"/>
            <w:r w:rsidRPr="00827A2E">
              <w:rPr>
                <w:rFonts w:ascii="Tahoma" w:hAnsi="Tahoma" w:cs="Tahoma"/>
                <w:bCs/>
                <w:sz w:val="20"/>
                <w:szCs w:val="20"/>
              </w:rPr>
              <w:t xml:space="preserve">-приложения и быть доступным для использования с любого компьютерного устройства, без необходимости установки программного обеспечения на рабочие места. </w:t>
            </w:r>
          </w:p>
          <w:p w14:paraId="67EE1D4E"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Программное обеспечение должно обеспечить: </w:t>
            </w:r>
          </w:p>
          <w:p w14:paraId="2E7F0426"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подключение и одновременную работу не менее 1000 </w:t>
            </w:r>
          </w:p>
          <w:p w14:paraId="34E7217D" w14:textId="2DE7BE5F"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Пользователей;</w:t>
            </w:r>
          </w:p>
          <w:p w14:paraId="75DEA6DA"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подключение не менее 10 000 единиц бортового </w:t>
            </w:r>
          </w:p>
          <w:p w14:paraId="21FC7E52" w14:textId="59CF0423"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оборудования (без использования промежуточных серверов ретрансляции);</w:t>
            </w:r>
          </w:p>
          <w:p w14:paraId="05D2EE11"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прием, обработку и сохранение телематических данных и </w:t>
            </w:r>
          </w:p>
          <w:p w14:paraId="6E86D552" w14:textId="79B3E7DC"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видеофрагментов от бортового оборудования, формирование необходимых команд и подтверждений для бортового оборудования;</w:t>
            </w:r>
          </w:p>
          <w:p w14:paraId="1322C4E9"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возможность создания различных Пользователей и </w:t>
            </w:r>
          </w:p>
          <w:p w14:paraId="45B29A35" w14:textId="0803C17E"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учетных записей, разграниченных именами и паролем, а также возможность создания групп Пользователей, имеющих различные права доступа к программному обеспечению. Независимо от уровня доступа;</w:t>
            </w:r>
          </w:p>
          <w:p w14:paraId="6FD2C0FD" w14:textId="77777777" w:rsidR="00827A2E" w:rsidRPr="00827A2E"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ведение справочника сотрудников (водителей); </w:t>
            </w:r>
          </w:p>
          <w:p w14:paraId="79E8BFE5"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ведение списка транспортных средств с указанием VIN </w:t>
            </w:r>
          </w:p>
          <w:p w14:paraId="03428CAB" w14:textId="37E8D2B8"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номера;</w:t>
            </w:r>
          </w:p>
          <w:p w14:paraId="2B1B3F2F" w14:textId="77777777" w:rsidR="00827A2E" w:rsidRPr="00827A2E"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возможность протоколирования действий Пользователей;</w:t>
            </w:r>
          </w:p>
          <w:p w14:paraId="0FD10FE8"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возможность разбиения общего списка транспортных на </w:t>
            </w:r>
          </w:p>
          <w:p w14:paraId="4F53B75B" w14:textId="7116B956"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группы, раздельного и совместного их отображения;</w:t>
            </w:r>
          </w:p>
          <w:p w14:paraId="7BC2A0B7"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возможность вывода отчетов по запросу и в </w:t>
            </w:r>
          </w:p>
          <w:p w14:paraId="59AE0143" w14:textId="625BEDE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автоматическом режиме по заранее заданному расписанию; </w:t>
            </w:r>
          </w:p>
          <w:p w14:paraId="31CB89FB"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возможность выгрузки отчётов в следующих форматах </w:t>
            </w:r>
          </w:p>
          <w:p w14:paraId="03735411" w14:textId="749C7899"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PDF, EXEL.</w:t>
            </w:r>
          </w:p>
          <w:p w14:paraId="7A6CB2CA" w14:textId="77777777" w:rsidR="00827A2E" w:rsidRPr="00827A2E"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возможность работы через Интернет-браузер.</w:t>
            </w:r>
          </w:p>
          <w:p w14:paraId="3713EC70" w14:textId="77777777" w:rsidR="00827A2E" w:rsidRPr="00827A2E"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отображение информации о событиях, зафиксированных в салоне ТС:</w:t>
            </w:r>
          </w:p>
          <w:p w14:paraId="126264AC"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видеофрагмент, подтверждающий событие, записанный за несколько секунд до нарушения и завершающееся через несколько секунд после него;</w:t>
            </w:r>
          </w:p>
          <w:p w14:paraId="63BCE81C"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иконка о нарушении, привязанная к точке на треке движения ТС;</w:t>
            </w:r>
          </w:p>
          <w:p w14:paraId="61215AE7"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интерактивные аудио уведомления с привязкой к точке на треке;</w:t>
            </w:r>
          </w:p>
          <w:p w14:paraId="57A93CDD"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уведомление диспетчера сразу при получении с терминала информации об Инциденте;</w:t>
            </w:r>
          </w:p>
          <w:p w14:paraId="1290C82C" w14:textId="77777777"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включения аудио-информирования об Инциденте.</w:t>
            </w:r>
          </w:p>
          <w:p w14:paraId="0DC70671"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формирование отчета по событиям, содержащего </w:t>
            </w:r>
          </w:p>
          <w:p w14:paraId="575C0A50" w14:textId="68793A86"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статистику по типам событий, тип событий;</w:t>
            </w:r>
          </w:p>
          <w:p w14:paraId="166BD3AA"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функциональность составления списков рассылки в </w:t>
            </w:r>
          </w:p>
          <w:p w14:paraId="73631080" w14:textId="41A3E637" w:rsidR="005F3BC0" w:rsidRPr="00B76FC1" w:rsidRDefault="00827A2E" w:rsidP="005F3BC0">
            <w:pPr>
              <w:spacing w:after="0" w:line="240" w:lineRule="auto"/>
              <w:rPr>
                <w:rFonts w:ascii="Tahoma" w:hAnsi="Tahoma" w:cs="Tahoma"/>
                <w:bCs/>
                <w:sz w:val="20"/>
                <w:szCs w:val="20"/>
              </w:rPr>
            </w:pPr>
            <w:r w:rsidRPr="00827A2E">
              <w:rPr>
                <w:rFonts w:ascii="Tahoma" w:hAnsi="Tahoma" w:cs="Tahoma"/>
                <w:bCs/>
                <w:sz w:val="20"/>
                <w:szCs w:val="20"/>
              </w:rPr>
              <w:lastRenderedPageBreak/>
              <w:t>зависимости от различных условий (группа ТС, группа водителей, тип События)</w:t>
            </w:r>
          </w:p>
        </w:tc>
      </w:tr>
      <w:tr w:rsidR="005F3BC0" w:rsidRPr="00B76FC1" w14:paraId="3666EBE6" w14:textId="77777777" w:rsidTr="00344EED">
        <w:tc>
          <w:tcPr>
            <w:tcW w:w="710" w:type="dxa"/>
            <w:tcBorders>
              <w:top w:val="outset" w:sz="6" w:space="0" w:color="auto"/>
              <w:left w:val="outset" w:sz="6" w:space="0" w:color="auto"/>
              <w:bottom w:val="outset" w:sz="6" w:space="0" w:color="auto"/>
              <w:right w:val="outset" w:sz="6" w:space="0" w:color="auto"/>
            </w:tcBorders>
          </w:tcPr>
          <w:p w14:paraId="691E874E" w14:textId="750F6CF6"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lastRenderedPageBreak/>
              <w:t>1</w:t>
            </w:r>
            <w:r w:rsidR="001A7262">
              <w:rPr>
                <w:rFonts w:ascii="Tahoma" w:hAnsi="Tahoma" w:cs="Tahoma"/>
                <w:sz w:val="20"/>
                <w:szCs w:val="20"/>
              </w:rPr>
              <w:t>4.</w:t>
            </w:r>
          </w:p>
        </w:tc>
        <w:tc>
          <w:tcPr>
            <w:tcW w:w="2882" w:type="dxa"/>
            <w:tcBorders>
              <w:top w:val="outset" w:sz="6" w:space="0" w:color="auto"/>
              <w:left w:val="outset" w:sz="6" w:space="0" w:color="auto"/>
              <w:bottom w:val="outset" w:sz="6" w:space="0" w:color="auto"/>
              <w:right w:val="outset" w:sz="6" w:space="0" w:color="auto"/>
            </w:tcBorders>
          </w:tcPr>
          <w:p w14:paraId="5339BBC3" w14:textId="1B7293DB" w:rsidR="005F3BC0" w:rsidRPr="00B76FC1" w:rsidRDefault="00827A2E" w:rsidP="005F3BC0">
            <w:pPr>
              <w:spacing w:after="0" w:line="240" w:lineRule="auto"/>
              <w:rPr>
                <w:rFonts w:ascii="Tahoma" w:hAnsi="Tahoma" w:cs="Tahoma"/>
                <w:b/>
                <w:bCs/>
                <w:sz w:val="20"/>
                <w:szCs w:val="20"/>
              </w:rPr>
            </w:pPr>
            <w:r w:rsidRPr="00827A2E">
              <w:rPr>
                <w:rFonts w:ascii="Tahoma" w:hAnsi="Tahoma" w:cs="Tahoma"/>
                <w:b/>
                <w:bCs/>
                <w:sz w:val="20"/>
                <w:szCs w:val="20"/>
              </w:rPr>
              <w:t>Программное обеспечение должно поддерживать</w:t>
            </w:r>
          </w:p>
        </w:tc>
        <w:tc>
          <w:tcPr>
            <w:tcW w:w="6332" w:type="dxa"/>
            <w:gridSpan w:val="2"/>
            <w:tcBorders>
              <w:top w:val="outset" w:sz="6" w:space="0" w:color="auto"/>
              <w:left w:val="outset" w:sz="6" w:space="0" w:color="auto"/>
              <w:bottom w:val="outset" w:sz="6" w:space="0" w:color="auto"/>
              <w:right w:val="outset" w:sz="6" w:space="0" w:color="auto"/>
            </w:tcBorders>
          </w:tcPr>
          <w:p w14:paraId="08332F09" w14:textId="77777777" w:rsidR="00827A2E" w:rsidRPr="00B76FC1" w:rsidRDefault="00827A2E" w:rsidP="00827A2E">
            <w:pPr>
              <w:numPr>
                <w:ilvl w:val="0"/>
                <w:numId w:val="9"/>
              </w:numPr>
              <w:spacing w:after="0" w:line="240" w:lineRule="auto"/>
              <w:rPr>
                <w:rFonts w:ascii="Tahoma" w:hAnsi="Tahoma" w:cs="Tahoma"/>
                <w:bCs/>
                <w:sz w:val="20"/>
                <w:szCs w:val="20"/>
              </w:rPr>
            </w:pPr>
            <w:bookmarkStart w:id="2" w:name="_Hlk143767624"/>
            <w:r w:rsidRPr="00827A2E">
              <w:rPr>
                <w:rFonts w:ascii="Tahoma" w:hAnsi="Tahoma" w:cs="Tahoma"/>
                <w:bCs/>
                <w:sz w:val="20"/>
                <w:szCs w:val="20"/>
              </w:rPr>
              <w:t xml:space="preserve">механизм Single </w:t>
            </w:r>
            <w:proofErr w:type="spellStart"/>
            <w:r w:rsidRPr="00827A2E">
              <w:rPr>
                <w:rFonts w:ascii="Tahoma" w:hAnsi="Tahoma" w:cs="Tahoma"/>
                <w:bCs/>
                <w:sz w:val="20"/>
                <w:szCs w:val="20"/>
              </w:rPr>
              <w:t>Sign</w:t>
            </w:r>
            <w:proofErr w:type="spellEnd"/>
            <w:r w:rsidRPr="00827A2E">
              <w:rPr>
                <w:rFonts w:ascii="Tahoma" w:hAnsi="Tahoma" w:cs="Tahoma"/>
                <w:bCs/>
                <w:sz w:val="20"/>
                <w:szCs w:val="20"/>
              </w:rPr>
              <w:t xml:space="preserve">-On (SSO), обеспечивая возможность </w:t>
            </w:r>
          </w:p>
          <w:p w14:paraId="3642358D" w14:textId="4249118D" w:rsidR="00827A2E" w:rsidRPr="00827A2E" w:rsidRDefault="00827A2E" w:rsidP="00827A2E">
            <w:pPr>
              <w:spacing w:after="0" w:line="240" w:lineRule="auto"/>
              <w:rPr>
                <w:rFonts w:ascii="Tahoma" w:hAnsi="Tahoma" w:cs="Tahoma"/>
                <w:bCs/>
                <w:sz w:val="20"/>
                <w:szCs w:val="20"/>
              </w:rPr>
            </w:pPr>
            <w:r w:rsidRPr="00827A2E">
              <w:rPr>
                <w:rFonts w:ascii="Tahoma" w:hAnsi="Tahoma" w:cs="Tahoma"/>
                <w:bCs/>
                <w:sz w:val="20"/>
                <w:szCs w:val="20"/>
              </w:rPr>
              <w:t xml:space="preserve">интеграции с внешними серверами авторизации, такими как </w:t>
            </w:r>
            <w:proofErr w:type="spellStart"/>
            <w:r w:rsidRPr="00827A2E">
              <w:rPr>
                <w:rFonts w:ascii="Tahoma" w:hAnsi="Tahoma" w:cs="Tahoma"/>
                <w:bCs/>
                <w:sz w:val="20"/>
                <w:szCs w:val="20"/>
              </w:rPr>
              <w:t>Keycloak</w:t>
            </w:r>
            <w:proofErr w:type="spellEnd"/>
            <w:r w:rsidRPr="00827A2E">
              <w:rPr>
                <w:rFonts w:ascii="Tahoma" w:hAnsi="Tahoma" w:cs="Tahoma"/>
                <w:bCs/>
                <w:sz w:val="20"/>
                <w:szCs w:val="20"/>
              </w:rPr>
              <w:t xml:space="preserve">, </w:t>
            </w:r>
            <w:proofErr w:type="spellStart"/>
            <w:r w:rsidRPr="00827A2E">
              <w:rPr>
                <w:rFonts w:ascii="Tahoma" w:hAnsi="Tahoma" w:cs="Tahoma"/>
                <w:bCs/>
                <w:sz w:val="20"/>
                <w:szCs w:val="20"/>
              </w:rPr>
              <w:t>Okta</w:t>
            </w:r>
            <w:proofErr w:type="spellEnd"/>
            <w:r w:rsidRPr="00827A2E">
              <w:rPr>
                <w:rFonts w:ascii="Tahoma" w:hAnsi="Tahoma" w:cs="Tahoma"/>
                <w:bCs/>
                <w:sz w:val="20"/>
                <w:szCs w:val="20"/>
              </w:rPr>
              <w:t xml:space="preserve">, Azure Active </w:t>
            </w:r>
            <w:bookmarkEnd w:id="2"/>
            <w:r w:rsidRPr="00827A2E">
              <w:rPr>
                <w:rFonts w:ascii="Tahoma" w:hAnsi="Tahoma" w:cs="Tahoma"/>
                <w:bCs/>
                <w:sz w:val="20"/>
                <w:szCs w:val="20"/>
              </w:rPr>
              <w:t xml:space="preserve">Directory, используя стандартные протоколы аутентификации, включая </w:t>
            </w:r>
            <w:proofErr w:type="spellStart"/>
            <w:r w:rsidRPr="00827A2E">
              <w:rPr>
                <w:rFonts w:ascii="Tahoma" w:hAnsi="Tahoma" w:cs="Tahoma"/>
                <w:bCs/>
                <w:sz w:val="20"/>
                <w:szCs w:val="20"/>
              </w:rPr>
              <w:t>OAuth</w:t>
            </w:r>
            <w:proofErr w:type="spellEnd"/>
            <w:r w:rsidRPr="00827A2E">
              <w:rPr>
                <w:rFonts w:ascii="Tahoma" w:hAnsi="Tahoma" w:cs="Tahoma"/>
                <w:bCs/>
                <w:sz w:val="20"/>
                <w:szCs w:val="20"/>
              </w:rPr>
              <w:t xml:space="preserve"> 2.0 и </w:t>
            </w:r>
            <w:proofErr w:type="spellStart"/>
            <w:r w:rsidRPr="00827A2E">
              <w:rPr>
                <w:rFonts w:ascii="Tahoma" w:hAnsi="Tahoma" w:cs="Tahoma"/>
                <w:bCs/>
                <w:sz w:val="20"/>
                <w:szCs w:val="20"/>
              </w:rPr>
              <w:t>OpenID</w:t>
            </w:r>
            <w:proofErr w:type="spellEnd"/>
            <w:r w:rsidRPr="00827A2E">
              <w:rPr>
                <w:rFonts w:ascii="Tahoma" w:hAnsi="Tahoma" w:cs="Tahoma"/>
                <w:bCs/>
                <w:sz w:val="20"/>
                <w:szCs w:val="20"/>
              </w:rPr>
              <w:t xml:space="preserve"> Connect.</w:t>
            </w:r>
          </w:p>
          <w:p w14:paraId="4E174944" w14:textId="77777777" w:rsidR="00827A2E" w:rsidRPr="00B76FC1" w:rsidRDefault="00827A2E" w:rsidP="00827A2E">
            <w:pPr>
              <w:numPr>
                <w:ilvl w:val="0"/>
                <w:numId w:val="9"/>
              </w:numPr>
              <w:spacing w:after="0" w:line="240" w:lineRule="auto"/>
              <w:rPr>
                <w:rFonts w:ascii="Tahoma" w:hAnsi="Tahoma" w:cs="Tahoma"/>
                <w:bCs/>
                <w:sz w:val="20"/>
                <w:szCs w:val="20"/>
              </w:rPr>
            </w:pPr>
            <w:r w:rsidRPr="00827A2E">
              <w:rPr>
                <w:rFonts w:ascii="Tahoma" w:hAnsi="Tahoma" w:cs="Tahoma"/>
                <w:bCs/>
                <w:sz w:val="20"/>
                <w:szCs w:val="20"/>
              </w:rPr>
              <w:t xml:space="preserve">функцию централизованного обновления программного </w:t>
            </w:r>
          </w:p>
          <w:p w14:paraId="68E50E6A" w14:textId="6E62A6C4" w:rsidR="005F3BC0" w:rsidRPr="00B76FC1" w:rsidRDefault="00827A2E" w:rsidP="005F3BC0">
            <w:pPr>
              <w:spacing w:after="0" w:line="240" w:lineRule="auto"/>
              <w:rPr>
                <w:rFonts w:ascii="Tahoma" w:hAnsi="Tahoma" w:cs="Tahoma"/>
                <w:bCs/>
                <w:sz w:val="20"/>
                <w:szCs w:val="20"/>
              </w:rPr>
            </w:pPr>
            <w:r w:rsidRPr="00827A2E">
              <w:rPr>
                <w:rFonts w:ascii="Tahoma" w:hAnsi="Tahoma" w:cs="Tahoma"/>
                <w:bCs/>
                <w:sz w:val="20"/>
                <w:szCs w:val="20"/>
              </w:rPr>
              <w:t>обеспечения</w:t>
            </w:r>
          </w:p>
        </w:tc>
      </w:tr>
      <w:tr w:rsidR="005F3BC0" w:rsidRPr="00B76FC1" w14:paraId="0CC6B930" w14:textId="77777777" w:rsidTr="00344EED">
        <w:tc>
          <w:tcPr>
            <w:tcW w:w="710" w:type="dxa"/>
            <w:tcBorders>
              <w:top w:val="outset" w:sz="6" w:space="0" w:color="auto"/>
              <w:left w:val="outset" w:sz="6" w:space="0" w:color="auto"/>
              <w:bottom w:val="outset" w:sz="6" w:space="0" w:color="auto"/>
              <w:right w:val="outset" w:sz="6" w:space="0" w:color="auto"/>
            </w:tcBorders>
          </w:tcPr>
          <w:p w14:paraId="2574A5E8" w14:textId="7CD0F468"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t>1</w:t>
            </w:r>
            <w:r w:rsidR="001A7262">
              <w:rPr>
                <w:rFonts w:ascii="Tahoma" w:hAnsi="Tahoma" w:cs="Tahoma"/>
                <w:sz w:val="20"/>
                <w:szCs w:val="20"/>
              </w:rPr>
              <w:t>5.</w:t>
            </w:r>
          </w:p>
        </w:tc>
        <w:tc>
          <w:tcPr>
            <w:tcW w:w="2882" w:type="dxa"/>
            <w:tcBorders>
              <w:top w:val="outset" w:sz="6" w:space="0" w:color="auto"/>
              <w:left w:val="outset" w:sz="6" w:space="0" w:color="auto"/>
              <w:bottom w:val="outset" w:sz="6" w:space="0" w:color="auto"/>
              <w:right w:val="outset" w:sz="6" w:space="0" w:color="auto"/>
            </w:tcBorders>
          </w:tcPr>
          <w:p w14:paraId="070D7679" w14:textId="2C41F462" w:rsidR="005F3BC0" w:rsidRPr="00B76FC1" w:rsidRDefault="006A3FCC" w:rsidP="005F3BC0">
            <w:pPr>
              <w:spacing w:after="0" w:line="240" w:lineRule="auto"/>
              <w:rPr>
                <w:rFonts w:ascii="Tahoma" w:hAnsi="Tahoma" w:cs="Tahoma"/>
                <w:b/>
                <w:bCs/>
                <w:sz w:val="20"/>
                <w:szCs w:val="20"/>
              </w:rPr>
            </w:pPr>
            <w:r w:rsidRPr="006A3FCC">
              <w:rPr>
                <w:rFonts w:ascii="Tahoma" w:hAnsi="Tahoma" w:cs="Tahoma"/>
                <w:b/>
                <w:bCs/>
                <w:sz w:val="20"/>
                <w:szCs w:val="20"/>
              </w:rPr>
              <w:t>В программном приложении должны отображаться</w:t>
            </w:r>
          </w:p>
        </w:tc>
        <w:tc>
          <w:tcPr>
            <w:tcW w:w="6332" w:type="dxa"/>
            <w:gridSpan w:val="2"/>
            <w:tcBorders>
              <w:top w:val="outset" w:sz="6" w:space="0" w:color="auto"/>
              <w:left w:val="outset" w:sz="6" w:space="0" w:color="auto"/>
              <w:bottom w:val="outset" w:sz="6" w:space="0" w:color="auto"/>
              <w:right w:val="outset" w:sz="6" w:space="0" w:color="auto"/>
            </w:tcBorders>
          </w:tcPr>
          <w:p w14:paraId="0E077B8C"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все транспортные средства, оснащенные бортовым </w:t>
            </w:r>
          </w:p>
          <w:p w14:paraId="78E88A8D" w14:textId="19593308"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оборудованием и подключенные к программному обеспечению;</w:t>
            </w:r>
          </w:p>
          <w:p w14:paraId="5DA83402"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в режиме реального времени следующие данные о </w:t>
            </w:r>
          </w:p>
          <w:p w14:paraId="0C184AD9" w14:textId="7CAB960C"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параметрах работы контролируемого транспорта:</w:t>
            </w:r>
          </w:p>
          <w:p w14:paraId="1AFC119E"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время последнего приема данных с транспортных средств (время подключения к серверу);</w:t>
            </w:r>
          </w:p>
          <w:p w14:paraId="533CA95F"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время последнего определения местоположения транспортных средств;</w:t>
            </w:r>
          </w:p>
          <w:p w14:paraId="593A8C95"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последние известные координаты местонахождения транспортных средств;</w:t>
            </w:r>
          </w:p>
          <w:p w14:paraId="36301FA0"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наличие аварийного сигнала или обнаруженного Инцидента.</w:t>
            </w:r>
          </w:p>
          <w:p w14:paraId="66AEA696"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оперативная информация о текущем состоянии </w:t>
            </w:r>
          </w:p>
          <w:p w14:paraId="2A86B47C" w14:textId="5539B729" w:rsidR="005F3BC0" w:rsidRPr="00B76FC1" w:rsidRDefault="006A3FCC" w:rsidP="005F3BC0">
            <w:pPr>
              <w:spacing w:after="0" w:line="240" w:lineRule="auto"/>
              <w:rPr>
                <w:rFonts w:ascii="Tahoma" w:hAnsi="Tahoma" w:cs="Tahoma"/>
                <w:bCs/>
                <w:sz w:val="20"/>
                <w:szCs w:val="20"/>
              </w:rPr>
            </w:pPr>
            <w:r w:rsidRPr="006A3FCC">
              <w:rPr>
                <w:rFonts w:ascii="Tahoma" w:hAnsi="Tahoma" w:cs="Tahoma"/>
                <w:bCs/>
                <w:sz w:val="20"/>
                <w:szCs w:val="20"/>
              </w:rPr>
              <w:t xml:space="preserve">транспортного средства с цветовой схемой индикации (на связи/отставание данных, на стоянке или в движении и </w:t>
            </w:r>
            <w:proofErr w:type="spellStart"/>
            <w:r w:rsidRPr="006A3FCC">
              <w:rPr>
                <w:rFonts w:ascii="Tahoma" w:hAnsi="Tahoma" w:cs="Tahoma"/>
                <w:bCs/>
                <w:sz w:val="20"/>
                <w:szCs w:val="20"/>
              </w:rPr>
              <w:t>т.д</w:t>
            </w:r>
            <w:proofErr w:type="spellEnd"/>
            <w:r w:rsidRPr="006A3FCC">
              <w:rPr>
                <w:rFonts w:ascii="Tahoma" w:hAnsi="Tahoma" w:cs="Tahoma"/>
                <w:bCs/>
                <w:sz w:val="20"/>
                <w:szCs w:val="20"/>
              </w:rPr>
              <w:t>)</w:t>
            </w:r>
          </w:p>
        </w:tc>
      </w:tr>
      <w:tr w:rsidR="005F3BC0" w:rsidRPr="00B76FC1" w14:paraId="41DF3F75" w14:textId="77777777" w:rsidTr="00344EED">
        <w:tc>
          <w:tcPr>
            <w:tcW w:w="710" w:type="dxa"/>
            <w:tcBorders>
              <w:top w:val="outset" w:sz="6" w:space="0" w:color="auto"/>
              <w:left w:val="outset" w:sz="6" w:space="0" w:color="auto"/>
              <w:bottom w:val="outset" w:sz="6" w:space="0" w:color="auto"/>
              <w:right w:val="outset" w:sz="6" w:space="0" w:color="auto"/>
            </w:tcBorders>
          </w:tcPr>
          <w:p w14:paraId="3EBB2C7F" w14:textId="73346473"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t>1</w:t>
            </w:r>
            <w:r w:rsidR="001A7262">
              <w:rPr>
                <w:rFonts w:ascii="Tahoma" w:hAnsi="Tahoma" w:cs="Tahoma"/>
                <w:sz w:val="20"/>
                <w:szCs w:val="20"/>
              </w:rPr>
              <w:t>6.</w:t>
            </w:r>
          </w:p>
        </w:tc>
        <w:tc>
          <w:tcPr>
            <w:tcW w:w="2882" w:type="dxa"/>
            <w:tcBorders>
              <w:top w:val="outset" w:sz="6" w:space="0" w:color="auto"/>
              <w:left w:val="outset" w:sz="6" w:space="0" w:color="auto"/>
              <w:bottom w:val="outset" w:sz="6" w:space="0" w:color="auto"/>
              <w:right w:val="outset" w:sz="6" w:space="0" w:color="auto"/>
            </w:tcBorders>
          </w:tcPr>
          <w:p w14:paraId="0D0A9D7D" w14:textId="1072CFCB" w:rsidR="006A3FCC" w:rsidRPr="006A3FCC" w:rsidRDefault="006A3FCC" w:rsidP="006A3FCC">
            <w:pPr>
              <w:spacing w:after="0" w:line="240" w:lineRule="auto"/>
              <w:rPr>
                <w:rFonts w:ascii="Tahoma" w:hAnsi="Tahoma" w:cs="Tahoma"/>
                <w:b/>
                <w:bCs/>
                <w:sz w:val="20"/>
                <w:szCs w:val="20"/>
              </w:rPr>
            </w:pPr>
            <w:r w:rsidRPr="006A3FCC">
              <w:rPr>
                <w:rFonts w:ascii="Tahoma" w:hAnsi="Tahoma" w:cs="Tahoma"/>
                <w:b/>
                <w:bCs/>
                <w:sz w:val="20"/>
                <w:szCs w:val="20"/>
              </w:rPr>
              <w:t>Программное приложение должно</w:t>
            </w:r>
          </w:p>
          <w:p w14:paraId="2DA6D79C" w14:textId="77777777" w:rsidR="005F3BC0" w:rsidRPr="00B76FC1" w:rsidRDefault="005F3BC0" w:rsidP="005F3BC0">
            <w:pPr>
              <w:spacing w:after="0" w:line="240" w:lineRule="auto"/>
              <w:rPr>
                <w:rFonts w:ascii="Tahoma" w:hAnsi="Tahoma" w:cs="Tahoma"/>
                <w:b/>
                <w:bCs/>
                <w:sz w:val="20"/>
                <w:szCs w:val="20"/>
              </w:rPr>
            </w:pPr>
          </w:p>
        </w:tc>
        <w:tc>
          <w:tcPr>
            <w:tcW w:w="6332" w:type="dxa"/>
            <w:gridSpan w:val="2"/>
            <w:tcBorders>
              <w:top w:val="outset" w:sz="6" w:space="0" w:color="auto"/>
              <w:left w:val="outset" w:sz="6" w:space="0" w:color="auto"/>
              <w:bottom w:val="outset" w:sz="6" w:space="0" w:color="auto"/>
              <w:right w:val="outset" w:sz="6" w:space="0" w:color="auto"/>
            </w:tcBorders>
          </w:tcPr>
          <w:p w14:paraId="4115A086"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иметь русскоязычный интерфейс и пользовательскую </w:t>
            </w:r>
          </w:p>
          <w:p w14:paraId="1F296305" w14:textId="0D52EB32"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документацию, без орфографических и смысловых ошибок;</w:t>
            </w:r>
          </w:p>
          <w:p w14:paraId="4C37E276"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позволять использовать функцию быстрого поиска во </w:t>
            </w:r>
          </w:p>
          <w:p w14:paraId="11C88AD0" w14:textId="75BC19D4"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всех справочниках и формах, в том числе по номеру ТС, фамилии водителя;</w:t>
            </w:r>
          </w:p>
          <w:p w14:paraId="33D69AB0"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позволять иметь древовидную структуру региональных </w:t>
            </w:r>
          </w:p>
          <w:p w14:paraId="558218CA" w14:textId="16F799DE"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подразделений с привязкой к ним ТС и возможностью «перевода» ТС в другое подразделение автопарка Пользователем ПО с соответствующими правами;</w:t>
            </w:r>
          </w:p>
          <w:p w14:paraId="5222D935"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предоставлять пользователю возможность получения </w:t>
            </w:r>
          </w:p>
          <w:p w14:paraId="7AFDE54E" w14:textId="4AF91EE3"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оперативных уведомлений о следующих событиях:</w:t>
            </w:r>
          </w:p>
          <w:p w14:paraId="7952DF10"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опасное состояние водителя (сонливость, отвлечение внимания, засыпание, не применение ремня безопасности);</w:t>
            </w:r>
          </w:p>
          <w:p w14:paraId="7B446138"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отсутствие передачи данных с бортового оборудования;</w:t>
            </w:r>
          </w:p>
          <w:p w14:paraId="09529DA7"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уход с основного питания бортового оборудования</w:t>
            </w:r>
          </w:p>
          <w:p w14:paraId="28FDAB9D"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поддерживать Интернет-карты с кэшированием для </w:t>
            </w:r>
          </w:p>
          <w:p w14:paraId="74AA3C7B" w14:textId="26AD69B3" w:rsidR="005F3BC0" w:rsidRPr="00B76FC1" w:rsidRDefault="006A3FCC" w:rsidP="005F3BC0">
            <w:pPr>
              <w:spacing w:after="0" w:line="240" w:lineRule="auto"/>
              <w:rPr>
                <w:rFonts w:ascii="Tahoma" w:hAnsi="Tahoma" w:cs="Tahoma"/>
                <w:bCs/>
                <w:sz w:val="20"/>
                <w:szCs w:val="20"/>
              </w:rPr>
            </w:pPr>
            <w:r w:rsidRPr="006A3FCC">
              <w:rPr>
                <w:rFonts w:ascii="Tahoma" w:hAnsi="Tahoma" w:cs="Tahoma"/>
                <w:bCs/>
                <w:sz w:val="20"/>
                <w:szCs w:val="20"/>
              </w:rPr>
              <w:t>экономии траффика. Для типовых сценариев использования системы в программном приложении должны быть реализованы быстрые способы навигации.</w:t>
            </w:r>
          </w:p>
        </w:tc>
      </w:tr>
      <w:tr w:rsidR="005F3BC0" w:rsidRPr="00B76FC1" w14:paraId="62780888" w14:textId="77777777" w:rsidTr="00344EED">
        <w:tc>
          <w:tcPr>
            <w:tcW w:w="710" w:type="dxa"/>
            <w:tcBorders>
              <w:top w:val="outset" w:sz="6" w:space="0" w:color="auto"/>
              <w:left w:val="outset" w:sz="6" w:space="0" w:color="auto"/>
              <w:bottom w:val="outset" w:sz="6" w:space="0" w:color="auto"/>
              <w:right w:val="outset" w:sz="6" w:space="0" w:color="auto"/>
            </w:tcBorders>
          </w:tcPr>
          <w:p w14:paraId="2C924040" w14:textId="7BCC91A8"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t>1</w:t>
            </w:r>
            <w:r w:rsidR="001A7262">
              <w:rPr>
                <w:rFonts w:ascii="Tahoma" w:hAnsi="Tahoma" w:cs="Tahoma"/>
                <w:sz w:val="20"/>
                <w:szCs w:val="20"/>
              </w:rPr>
              <w:t>7.</w:t>
            </w:r>
          </w:p>
        </w:tc>
        <w:tc>
          <w:tcPr>
            <w:tcW w:w="2882" w:type="dxa"/>
            <w:tcBorders>
              <w:top w:val="outset" w:sz="6" w:space="0" w:color="auto"/>
              <w:left w:val="outset" w:sz="6" w:space="0" w:color="auto"/>
              <w:bottom w:val="outset" w:sz="6" w:space="0" w:color="auto"/>
              <w:right w:val="outset" w:sz="6" w:space="0" w:color="auto"/>
            </w:tcBorders>
          </w:tcPr>
          <w:p w14:paraId="42313401" w14:textId="3E57E68B" w:rsidR="006A3FCC" w:rsidRPr="006A3FCC" w:rsidRDefault="006A3FCC" w:rsidP="006A3FCC">
            <w:pPr>
              <w:spacing w:after="0" w:line="240" w:lineRule="auto"/>
              <w:rPr>
                <w:rFonts w:ascii="Tahoma" w:hAnsi="Tahoma" w:cs="Tahoma"/>
                <w:b/>
                <w:bCs/>
                <w:sz w:val="20"/>
                <w:szCs w:val="20"/>
              </w:rPr>
            </w:pPr>
            <w:r w:rsidRPr="006A3FCC">
              <w:rPr>
                <w:rFonts w:ascii="Tahoma" w:hAnsi="Tahoma" w:cs="Tahoma"/>
                <w:b/>
                <w:bCs/>
                <w:sz w:val="20"/>
                <w:szCs w:val="20"/>
              </w:rPr>
              <w:t>Требования к услуге обеспечения круглосуточного доступа к программному обеспечению</w:t>
            </w:r>
          </w:p>
          <w:p w14:paraId="01B79B70" w14:textId="77777777" w:rsidR="005F3BC0" w:rsidRPr="00B76FC1" w:rsidRDefault="005F3BC0" w:rsidP="005F3BC0">
            <w:pPr>
              <w:spacing w:after="0" w:line="240" w:lineRule="auto"/>
              <w:rPr>
                <w:rFonts w:ascii="Tahoma" w:hAnsi="Tahoma" w:cs="Tahoma"/>
                <w:b/>
                <w:bCs/>
                <w:sz w:val="20"/>
                <w:szCs w:val="20"/>
              </w:rPr>
            </w:pPr>
          </w:p>
        </w:tc>
        <w:tc>
          <w:tcPr>
            <w:tcW w:w="6332" w:type="dxa"/>
            <w:gridSpan w:val="2"/>
            <w:tcBorders>
              <w:top w:val="outset" w:sz="6" w:space="0" w:color="auto"/>
              <w:left w:val="outset" w:sz="6" w:space="0" w:color="auto"/>
              <w:bottom w:val="outset" w:sz="6" w:space="0" w:color="auto"/>
              <w:right w:val="outset" w:sz="6" w:space="0" w:color="auto"/>
            </w:tcBorders>
          </w:tcPr>
          <w:p w14:paraId="77930AD5" w14:textId="214F7595"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Данные, обрабатываемые системой, должны быть доступны заказчику круглосуточно, 24 часа в сутки, 7 дней в неделю. Оповещение Заказчика должно осуществляться автоматически при наличии LTE сети, а при ее отсутствии с накоплением данных по инцидентам и передаче при появлении сети передачи данных. </w:t>
            </w:r>
          </w:p>
          <w:p w14:paraId="0B148B80" w14:textId="05B9DE12"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 xml:space="preserve">Передача данных, в том числе передача видеофрагментов, от бортового оборудования должна происходить по защищенным каналам связи, используя инфраструктуру отечественных лицензированных операторов связи, с обеспечением необходимых способов защиты информации для обеспечения </w:t>
            </w:r>
            <w:r w:rsidRPr="006A3FCC">
              <w:rPr>
                <w:rFonts w:ascii="Tahoma" w:hAnsi="Tahoma" w:cs="Tahoma"/>
                <w:bCs/>
                <w:sz w:val="20"/>
                <w:szCs w:val="20"/>
              </w:rPr>
              <w:lastRenderedPageBreak/>
              <w:t>исполнения требований ФЗ-152 «О персональных данных». Использование зарубежной инфраструктуры запрещено.</w:t>
            </w:r>
          </w:p>
          <w:p w14:paraId="2E385836" w14:textId="5E17E96E"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Требования к обслуживанию услуг оператора:</w:t>
            </w:r>
          </w:p>
          <w:p w14:paraId="7BD2D666" w14:textId="4EF7523A" w:rsidR="005F3BC0" w:rsidRPr="00B76FC1" w:rsidRDefault="006A3FCC" w:rsidP="005F3BC0">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 xml:space="preserve">Обслуживание услуг операторов сотовой связи GSM/GPRS по SIM-картам, установленным в бортовом оборудовании, производится Исполнителем. Замена вышедших из строя SIM-карт должна производиться с выездом в места дислокации автотранспортных средств. </w:t>
            </w:r>
          </w:p>
        </w:tc>
      </w:tr>
      <w:tr w:rsidR="005F3BC0" w:rsidRPr="00B76FC1" w14:paraId="70FC954E" w14:textId="77777777" w:rsidTr="00344EED">
        <w:tc>
          <w:tcPr>
            <w:tcW w:w="710" w:type="dxa"/>
            <w:tcBorders>
              <w:top w:val="outset" w:sz="6" w:space="0" w:color="auto"/>
              <w:left w:val="outset" w:sz="6" w:space="0" w:color="auto"/>
              <w:bottom w:val="outset" w:sz="6" w:space="0" w:color="auto"/>
              <w:right w:val="outset" w:sz="6" w:space="0" w:color="auto"/>
            </w:tcBorders>
          </w:tcPr>
          <w:p w14:paraId="31EC3587" w14:textId="733626D6"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lastRenderedPageBreak/>
              <w:t>1</w:t>
            </w:r>
            <w:r w:rsidR="001A7262">
              <w:rPr>
                <w:rFonts w:ascii="Tahoma" w:hAnsi="Tahoma" w:cs="Tahoma"/>
                <w:sz w:val="20"/>
                <w:szCs w:val="20"/>
              </w:rPr>
              <w:t>8.</w:t>
            </w:r>
          </w:p>
        </w:tc>
        <w:tc>
          <w:tcPr>
            <w:tcW w:w="2882" w:type="dxa"/>
            <w:tcBorders>
              <w:top w:val="outset" w:sz="6" w:space="0" w:color="auto"/>
              <w:left w:val="outset" w:sz="6" w:space="0" w:color="auto"/>
              <w:bottom w:val="outset" w:sz="6" w:space="0" w:color="auto"/>
              <w:right w:val="outset" w:sz="6" w:space="0" w:color="auto"/>
            </w:tcBorders>
          </w:tcPr>
          <w:p w14:paraId="4DCE5A01" w14:textId="2F2F512B" w:rsidR="005F3BC0" w:rsidRPr="00B76FC1" w:rsidRDefault="006A3FCC" w:rsidP="005F3BC0">
            <w:pPr>
              <w:spacing w:after="0" w:line="240" w:lineRule="auto"/>
              <w:rPr>
                <w:rFonts w:ascii="Tahoma" w:hAnsi="Tahoma" w:cs="Tahoma"/>
                <w:b/>
                <w:bCs/>
                <w:sz w:val="20"/>
                <w:szCs w:val="20"/>
              </w:rPr>
            </w:pPr>
            <w:r w:rsidRPr="00B76FC1">
              <w:rPr>
                <w:rFonts w:ascii="Tahoma" w:hAnsi="Tahoma" w:cs="Tahoma"/>
                <w:b/>
                <w:bCs/>
                <w:sz w:val="20"/>
                <w:szCs w:val="20"/>
              </w:rPr>
              <w:t>Требования к услуге технической поддержки пользователей</w:t>
            </w:r>
          </w:p>
        </w:tc>
        <w:tc>
          <w:tcPr>
            <w:tcW w:w="6332" w:type="dxa"/>
            <w:gridSpan w:val="2"/>
            <w:tcBorders>
              <w:top w:val="outset" w:sz="6" w:space="0" w:color="auto"/>
              <w:left w:val="outset" w:sz="6" w:space="0" w:color="auto"/>
              <w:bottom w:val="outset" w:sz="6" w:space="0" w:color="auto"/>
              <w:right w:val="outset" w:sz="6" w:space="0" w:color="auto"/>
            </w:tcBorders>
          </w:tcPr>
          <w:p w14:paraId="68A99E47"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Исполнитель должен оказывать Пользователям круглосуточную техническую поддержку по работе бортового оборудования и Пользователей программного обеспечения. У Исполнителя должна быть внедрена система KPI для оценки уровня обслуживания. </w:t>
            </w:r>
          </w:p>
          <w:p w14:paraId="4E2A0892"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Прием обращений к техническую поддержку должен быть реализован (на выбор): </w:t>
            </w:r>
          </w:p>
          <w:p w14:paraId="3D97AFC4" w14:textId="77777777" w:rsidR="006A3FCC" w:rsidRPr="006A3FCC"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с помощью горячей телефонной линии Исполнителя;</w:t>
            </w:r>
          </w:p>
          <w:p w14:paraId="7F3ECD2A" w14:textId="77777777" w:rsidR="006A3FCC" w:rsidRPr="006A3FCC"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с помощью отправки письма на электронную почту;</w:t>
            </w:r>
          </w:p>
          <w:p w14:paraId="6479AD10"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с помощью создания обращения в личном кабинете </w:t>
            </w:r>
          </w:p>
          <w:p w14:paraId="7804BD00" w14:textId="77777777" w:rsidR="005F3BC0" w:rsidRPr="00CE7BA1" w:rsidRDefault="006A3FCC" w:rsidP="005F3BC0">
            <w:pPr>
              <w:spacing w:after="0" w:line="240" w:lineRule="auto"/>
              <w:rPr>
                <w:rFonts w:ascii="Tahoma" w:hAnsi="Tahoma" w:cs="Tahoma"/>
                <w:bCs/>
                <w:sz w:val="20"/>
                <w:szCs w:val="20"/>
                <w:lang w:val="en-US"/>
              </w:rPr>
            </w:pPr>
            <w:r w:rsidRPr="00CE7BA1">
              <w:rPr>
                <w:rFonts w:ascii="Tahoma" w:hAnsi="Tahoma" w:cs="Tahoma"/>
                <w:bCs/>
                <w:sz w:val="20"/>
                <w:szCs w:val="20"/>
                <w:lang w:val="en-US"/>
              </w:rPr>
              <w:t xml:space="preserve">Service Desk (Technical Desk) </w:t>
            </w:r>
            <w:r w:rsidRPr="006A3FCC">
              <w:rPr>
                <w:rFonts w:ascii="Tahoma" w:hAnsi="Tahoma" w:cs="Tahoma"/>
                <w:bCs/>
                <w:sz w:val="20"/>
                <w:szCs w:val="20"/>
              </w:rPr>
              <w:t>Исполнителя</w:t>
            </w:r>
            <w:r w:rsidRPr="00CE7BA1">
              <w:rPr>
                <w:rFonts w:ascii="Tahoma" w:hAnsi="Tahoma" w:cs="Tahoma"/>
                <w:bCs/>
                <w:sz w:val="20"/>
                <w:szCs w:val="20"/>
                <w:lang w:val="en-US"/>
              </w:rPr>
              <w:t xml:space="preserve"> </w:t>
            </w:r>
          </w:p>
          <w:p w14:paraId="199AE845" w14:textId="77777777" w:rsidR="006A3FCC" w:rsidRPr="006A3FCC" w:rsidRDefault="006A3FCC" w:rsidP="006A3FCC">
            <w:pPr>
              <w:spacing w:after="0" w:line="240" w:lineRule="auto"/>
              <w:rPr>
                <w:rFonts w:ascii="Tahoma" w:hAnsi="Tahoma" w:cs="Tahoma"/>
                <w:bCs/>
                <w:sz w:val="20"/>
                <w:szCs w:val="20"/>
                <w:lang w:val="en-US"/>
              </w:rPr>
            </w:pPr>
            <w:r w:rsidRPr="006A3FCC">
              <w:rPr>
                <w:rFonts w:ascii="Tahoma" w:hAnsi="Tahoma" w:cs="Tahoma"/>
                <w:bCs/>
                <w:sz w:val="20"/>
                <w:szCs w:val="20"/>
                <w:lang w:val="en-US"/>
              </w:rPr>
              <w:t xml:space="preserve">Service Desk (Technical Desk) </w:t>
            </w:r>
            <w:r w:rsidRPr="006A3FCC">
              <w:rPr>
                <w:rFonts w:ascii="Tahoma" w:hAnsi="Tahoma" w:cs="Tahoma"/>
                <w:bCs/>
                <w:sz w:val="20"/>
                <w:szCs w:val="20"/>
              </w:rPr>
              <w:t>Исполнителя</w:t>
            </w:r>
            <w:r w:rsidRPr="006A3FCC">
              <w:rPr>
                <w:rFonts w:ascii="Tahoma" w:hAnsi="Tahoma" w:cs="Tahoma"/>
                <w:bCs/>
                <w:sz w:val="20"/>
                <w:szCs w:val="20"/>
                <w:lang w:val="en-US"/>
              </w:rPr>
              <w:t xml:space="preserve"> </w:t>
            </w:r>
            <w:r w:rsidRPr="006A3FCC">
              <w:rPr>
                <w:rFonts w:ascii="Tahoma" w:hAnsi="Tahoma" w:cs="Tahoma"/>
                <w:bCs/>
                <w:sz w:val="20"/>
                <w:szCs w:val="20"/>
              </w:rPr>
              <w:t>должен</w:t>
            </w:r>
            <w:r w:rsidRPr="006A3FCC">
              <w:rPr>
                <w:rFonts w:ascii="Tahoma" w:hAnsi="Tahoma" w:cs="Tahoma"/>
                <w:bCs/>
                <w:sz w:val="20"/>
                <w:szCs w:val="20"/>
                <w:lang w:val="en-US"/>
              </w:rPr>
              <w:t xml:space="preserve">: </w:t>
            </w:r>
          </w:p>
          <w:p w14:paraId="58E3CE13"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автоматически запрашивать обратную связь по факту </w:t>
            </w:r>
          </w:p>
          <w:p w14:paraId="66CD5ED4" w14:textId="50FEC54C"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закрытия обращения с возможностью автору обращения указать, был ли его запрос разрешен или нет (через </w:t>
            </w:r>
            <w:proofErr w:type="spellStart"/>
            <w:r w:rsidRPr="006A3FCC">
              <w:rPr>
                <w:rFonts w:ascii="Tahoma" w:hAnsi="Tahoma" w:cs="Tahoma"/>
                <w:bCs/>
                <w:sz w:val="20"/>
                <w:szCs w:val="20"/>
              </w:rPr>
              <w:t>e-mail</w:t>
            </w:r>
            <w:proofErr w:type="spellEnd"/>
            <w:r w:rsidRPr="006A3FCC">
              <w:rPr>
                <w:rFonts w:ascii="Tahoma" w:hAnsi="Tahoma" w:cs="Tahoma"/>
                <w:bCs/>
                <w:sz w:val="20"/>
                <w:szCs w:val="20"/>
              </w:rPr>
              <w:t>);</w:t>
            </w:r>
          </w:p>
          <w:p w14:paraId="6F897AB6"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обеспечивать полноценное взаимодействие </w:t>
            </w:r>
          </w:p>
          <w:p w14:paraId="6FBBDAF5" w14:textId="36658419"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пользователей Заказчика с Технической Поддержкой через личный кабинет и через </w:t>
            </w:r>
            <w:proofErr w:type="spellStart"/>
            <w:r w:rsidRPr="006A3FCC">
              <w:rPr>
                <w:rFonts w:ascii="Tahoma" w:hAnsi="Tahoma" w:cs="Tahoma"/>
                <w:bCs/>
                <w:sz w:val="20"/>
                <w:szCs w:val="20"/>
              </w:rPr>
              <w:t>e-mail</w:t>
            </w:r>
            <w:proofErr w:type="spellEnd"/>
            <w:r w:rsidRPr="006A3FCC">
              <w:rPr>
                <w:rFonts w:ascii="Tahoma" w:hAnsi="Tahoma" w:cs="Tahoma"/>
                <w:bCs/>
                <w:sz w:val="20"/>
                <w:szCs w:val="20"/>
              </w:rPr>
              <w:t xml:space="preserve">: создание обращения (в т.ч. с вложением скриншотов или других файлов), получение уведомлений об изменениях в заявке с текстом комментария специалиста поддержки, уведомление об изменении статуса заявки, запрос обратной связи и </w:t>
            </w:r>
            <w:proofErr w:type="spellStart"/>
            <w:r w:rsidRPr="006A3FCC">
              <w:rPr>
                <w:rFonts w:ascii="Tahoma" w:hAnsi="Tahoma" w:cs="Tahoma"/>
                <w:bCs/>
                <w:sz w:val="20"/>
                <w:szCs w:val="20"/>
              </w:rPr>
              <w:t>т.д</w:t>
            </w:r>
            <w:proofErr w:type="spellEnd"/>
            <w:r w:rsidRPr="006A3FCC">
              <w:rPr>
                <w:rFonts w:ascii="Tahoma" w:hAnsi="Tahoma" w:cs="Tahoma"/>
                <w:bCs/>
                <w:sz w:val="20"/>
                <w:szCs w:val="20"/>
              </w:rPr>
              <w:t>;</w:t>
            </w:r>
          </w:p>
          <w:p w14:paraId="091BEAD1"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обеспечивать координацию монтажных и сервисных </w:t>
            </w:r>
          </w:p>
          <w:p w14:paraId="14CBD115" w14:textId="08358AD6"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работ по БО, включая фиксацию истории работ с каждым ТС, отображением данных по исполнителю сервисной работы, отображением перечня задач для инженера, итогов выполнения работы, онлайн-проверки выполненных работ и фотоотчетов инженера по каждой работе (ТС);</w:t>
            </w:r>
          </w:p>
          <w:p w14:paraId="5E6D4A98" w14:textId="77777777" w:rsidR="006A3FCC" w:rsidRPr="00B76FC1" w:rsidRDefault="006A3FCC" w:rsidP="006A3FCC">
            <w:pPr>
              <w:numPr>
                <w:ilvl w:val="0"/>
                <w:numId w:val="9"/>
              </w:numPr>
              <w:spacing w:after="0" w:line="240" w:lineRule="auto"/>
              <w:rPr>
                <w:rFonts w:ascii="Tahoma" w:hAnsi="Tahoma" w:cs="Tahoma"/>
                <w:bCs/>
                <w:sz w:val="20"/>
                <w:szCs w:val="20"/>
              </w:rPr>
            </w:pPr>
            <w:r w:rsidRPr="006A3FCC">
              <w:rPr>
                <w:rFonts w:ascii="Tahoma" w:hAnsi="Tahoma" w:cs="Tahoma"/>
                <w:bCs/>
                <w:sz w:val="20"/>
                <w:szCs w:val="20"/>
              </w:rPr>
              <w:t xml:space="preserve">обеспечивать возможность выгрузки отчета по статистике </w:t>
            </w:r>
          </w:p>
          <w:p w14:paraId="6A20D1A4" w14:textId="0F0C1AD0"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обращений Пользователей с указанием фактических сроков SLA</w:t>
            </w:r>
          </w:p>
          <w:p w14:paraId="08177791" w14:textId="77777777" w:rsidR="006A3FCC" w:rsidRPr="006A3FCC" w:rsidRDefault="006A3FCC" w:rsidP="006A3FCC">
            <w:pPr>
              <w:spacing w:after="0" w:line="240" w:lineRule="auto"/>
              <w:rPr>
                <w:rFonts w:ascii="Tahoma" w:hAnsi="Tahoma" w:cs="Tahoma"/>
                <w:bCs/>
                <w:sz w:val="20"/>
                <w:szCs w:val="20"/>
              </w:rPr>
            </w:pPr>
          </w:p>
          <w:p w14:paraId="0752BA3D" w14:textId="3D3AAF5C"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Услуга по реагированию на инциденты системы должна предоставляться круглосуточно, 24 часа в сутки, 7 дней в неделю. Регламент реагирования согласовывается отдельным Приложением к договору.</w:t>
            </w:r>
          </w:p>
          <w:p w14:paraId="0BBF715B" w14:textId="77777777" w:rsidR="006A3FCC" w:rsidRPr="006A3FCC" w:rsidRDefault="006A3FCC" w:rsidP="006A3FCC">
            <w:pPr>
              <w:spacing w:after="0" w:line="240" w:lineRule="auto"/>
              <w:rPr>
                <w:rFonts w:ascii="Tahoma" w:hAnsi="Tahoma" w:cs="Tahoma"/>
                <w:bCs/>
                <w:sz w:val="20"/>
                <w:szCs w:val="20"/>
              </w:rPr>
            </w:pPr>
          </w:p>
          <w:p w14:paraId="4A6C7691" w14:textId="6F9184F0"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 xml:space="preserve">В услугу входит обслуживание установленного бортового оборудования: </w:t>
            </w:r>
          </w:p>
          <w:p w14:paraId="3E0D6F98" w14:textId="22B9E56B"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В случае выхода бортового оборудования из строя, Исполнитель должен организовать его удаленную диагностику и устранение неполадок в срок, соответствующий регламенту технической поддержки Исполнитель.</w:t>
            </w:r>
          </w:p>
          <w:p w14:paraId="247EE8AC" w14:textId="77777777" w:rsidR="006A3FCC" w:rsidRPr="006A3FCC" w:rsidRDefault="006A3FCC" w:rsidP="006A3FCC">
            <w:pPr>
              <w:spacing w:after="0" w:line="240" w:lineRule="auto"/>
              <w:rPr>
                <w:rFonts w:ascii="Tahoma" w:hAnsi="Tahoma" w:cs="Tahoma"/>
                <w:bCs/>
                <w:sz w:val="20"/>
                <w:szCs w:val="20"/>
              </w:rPr>
            </w:pPr>
          </w:p>
          <w:p w14:paraId="005FA9AA" w14:textId="33B0C8C8" w:rsidR="006A3FCC" w:rsidRPr="00B76FC1"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Исполнитель в течение всего гарантийного срока на бортового оборудования должен за свой счет устранять неисправности бортового оборудования, которые возникли по его вине или </w:t>
            </w:r>
            <w:r w:rsidRPr="00B76FC1">
              <w:rPr>
                <w:rFonts w:ascii="Tahoma" w:hAnsi="Tahoma" w:cs="Tahoma"/>
                <w:bCs/>
                <w:sz w:val="20"/>
                <w:szCs w:val="20"/>
              </w:rPr>
              <w:lastRenderedPageBreak/>
              <w:t>осуществлять замену неработоспособного бортового оборудования на работоспособное в срок не позднее 10 (десяти) рабочих дней с даты получения заявки Заказчика, при наличии у Заказчика аналогичного подменного оборудования в регионе нахождения и после проведения удаленной диагностики</w:t>
            </w:r>
          </w:p>
        </w:tc>
      </w:tr>
      <w:tr w:rsidR="005F3BC0" w:rsidRPr="00B76FC1" w14:paraId="35B628DC" w14:textId="77777777" w:rsidTr="00344EED">
        <w:tc>
          <w:tcPr>
            <w:tcW w:w="710" w:type="dxa"/>
            <w:tcBorders>
              <w:top w:val="outset" w:sz="6" w:space="0" w:color="auto"/>
              <w:left w:val="outset" w:sz="6" w:space="0" w:color="auto"/>
              <w:bottom w:val="outset" w:sz="6" w:space="0" w:color="auto"/>
              <w:right w:val="outset" w:sz="6" w:space="0" w:color="auto"/>
            </w:tcBorders>
          </w:tcPr>
          <w:p w14:paraId="24F8B42B" w14:textId="368B474A"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lastRenderedPageBreak/>
              <w:t>1</w:t>
            </w:r>
            <w:r w:rsidR="001A7262">
              <w:rPr>
                <w:rFonts w:ascii="Tahoma" w:hAnsi="Tahoma" w:cs="Tahoma"/>
                <w:sz w:val="20"/>
                <w:szCs w:val="20"/>
              </w:rPr>
              <w:t>9.</w:t>
            </w:r>
          </w:p>
        </w:tc>
        <w:tc>
          <w:tcPr>
            <w:tcW w:w="2882" w:type="dxa"/>
            <w:tcBorders>
              <w:top w:val="outset" w:sz="6" w:space="0" w:color="auto"/>
              <w:left w:val="outset" w:sz="6" w:space="0" w:color="auto"/>
              <w:bottom w:val="outset" w:sz="6" w:space="0" w:color="auto"/>
              <w:right w:val="outset" w:sz="6" w:space="0" w:color="auto"/>
            </w:tcBorders>
          </w:tcPr>
          <w:p w14:paraId="7424ADF5" w14:textId="2824205F" w:rsidR="005F3BC0" w:rsidRPr="00B76FC1" w:rsidRDefault="006A3FCC" w:rsidP="005F3BC0">
            <w:pPr>
              <w:spacing w:after="0" w:line="240" w:lineRule="auto"/>
              <w:rPr>
                <w:rFonts w:ascii="Tahoma" w:hAnsi="Tahoma" w:cs="Tahoma"/>
                <w:b/>
                <w:bCs/>
                <w:sz w:val="20"/>
                <w:szCs w:val="20"/>
              </w:rPr>
            </w:pPr>
            <w:r w:rsidRPr="00B76FC1">
              <w:rPr>
                <w:rFonts w:ascii="Tahoma" w:hAnsi="Tahoma" w:cs="Tahoma"/>
                <w:b/>
                <w:bCs/>
                <w:sz w:val="20"/>
                <w:szCs w:val="20"/>
              </w:rPr>
              <w:t>Требования к Аналитической поддержке</w:t>
            </w:r>
          </w:p>
        </w:tc>
        <w:tc>
          <w:tcPr>
            <w:tcW w:w="6332" w:type="dxa"/>
            <w:gridSpan w:val="2"/>
            <w:tcBorders>
              <w:top w:val="outset" w:sz="6" w:space="0" w:color="auto"/>
              <w:left w:val="outset" w:sz="6" w:space="0" w:color="auto"/>
              <w:bottom w:val="outset" w:sz="6" w:space="0" w:color="auto"/>
              <w:right w:val="outset" w:sz="6" w:space="0" w:color="auto"/>
            </w:tcBorders>
          </w:tcPr>
          <w:p w14:paraId="597BA0E7" w14:textId="5B7E878A"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Исполнитель должен оказывать Заказчику Аналитическую и Диспетчерскую поддержку Пользователей Заказчика на базе собственной круглосуточной Диспетчерской Службы, согласованным Договором между Заказчиком и Исполнителем.</w:t>
            </w:r>
          </w:p>
          <w:p w14:paraId="7164BB10" w14:textId="48C5B724"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Аналитическая поддержка может включать в себя подготовку и отправку Заказчику регулярных (ежемесячных и еженедельных) аналитических отчетов, в том числе:</w:t>
            </w:r>
          </w:p>
          <w:p w14:paraId="406955C4"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 отчет о работоспособности парка бортового оборудования, </w:t>
            </w:r>
          </w:p>
          <w:p w14:paraId="240C0AE9"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отчет об опасных инцидентах, зафиксированных системой,</w:t>
            </w:r>
          </w:p>
          <w:p w14:paraId="7D0B43CA"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 </w:t>
            </w:r>
            <w:proofErr w:type="spellStart"/>
            <w:r w:rsidRPr="006A3FCC">
              <w:rPr>
                <w:rFonts w:ascii="Tahoma" w:hAnsi="Tahoma" w:cs="Tahoma"/>
                <w:bCs/>
                <w:sz w:val="20"/>
                <w:szCs w:val="20"/>
              </w:rPr>
              <w:t>дашборд</w:t>
            </w:r>
            <w:proofErr w:type="spellEnd"/>
            <w:r w:rsidRPr="006A3FCC">
              <w:rPr>
                <w:rFonts w:ascii="Tahoma" w:hAnsi="Tahoma" w:cs="Tahoma"/>
                <w:bCs/>
                <w:sz w:val="20"/>
                <w:szCs w:val="20"/>
              </w:rPr>
              <w:t xml:space="preserve"> по событиям с возможностью фильтрации данных по периодам, подразделениям, типам событий.</w:t>
            </w:r>
          </w:p>
          <w:p w14:paraId="5F9C0CEE" w14:textId="01D0F7F9"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Отчеты должны предоставляться в согласованной с Заказчиком форме, должны формироваться по согласованному с Заказчиком количеству ТС и предоставляться в разных разрезах (по всему автопарку ТС Заказчика / по конкретным группам / индивидуально по 1 конкретному ТС / индивидуально по 1 конкретному водителю).</w:t>
            </w:r>
          </w:p>
          <w:p w14:paraId="6BBFC3FA" w14:textId="6410D6E0"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Отчеты должны предоставляться согласно матрице рассылки отчетов, предоставленной Заказчиком.</w:t>
            </w:r>
          </w:p>
          <w:p w14:paraId="36CE3453"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Отчеты должны предоставляться в формате файлов, согласованным с Заказчиком. Возможные форматы: PDF, XLS, CSV, WORD.</w:t>
            </w:r>
          </w:p>
          <w:p w14:paraId="4347092C" w14:textId="650342A1"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 xml:space="preserve">События </w:t>
            </w:r>
            <w:r w:rsidRPr="006A3FCC">
              <w:rPr>
                <w:rFonts w:ascii="Tahoma" w:hAnsi="Tahoma" w:cs="Tahoma"/>
                <w:bCs/>
                <w:sz w:val="20"/>
                <w:szCs w:val="20"/>
                <w:lang w:val="en-US"/>
              </w:rPr>
              <w:t>DMS</w:t>
            </w:r>
            <w:r w:rsidRPr="006A3FCC">
              <w:rPr>
                <w:rFonts w:ascii="Tahoma" w:hAnsi="Tahoma" w:cs="Tahoma"/>
                <w:bCs/>
                <w:sz w:val="20"/>
                <w:szCs w:val="20"/>
              </w:rPr>
              <w:t xml:space="preserve"> и </w:t>
            </w:r>
            <w:r w:rsidRPr="006A3FCC">
              <w:rPr>
                <w:rFonts w:ascii="Tahoma" w:hAnsi="Tahoma" w:cs="Tahoma"/>
                <w:bCs/>
                <w:sz w:val="20"/>
                <w:szCs w:val="20"/>
                <w:lang w:val="en-US"/>
              </w:rPr>
              <w:t>ADAS</w:t>
            </w:r>
            <w:r w:rsidRPr="006A3FCC">
              <w:rPr>
                <w:rFonts w:ascii="Tahoma" w:hAnsi="Tahoma" w:cs="Tahoma"/>
                <w:bCs/>
                <w:sz w:val="20"/>
                <w:szCs w:val="20"/>
              </w:rPr>
              <w:t>, которые должны учитываться в отчетах</w:t>
            </w:r>
            <w:r w:rsidRPr="00B76FC1">
              <w:rPr>
                <w:rFonts w:ascii="Tahoma" w:hAnsi="Tahoma" w:cs="Tahoma"/>
                <w:bCs/>
                <w:sz w:val="20"/>
                <w:szCs w:val="20"/>
              </w:rPr>
              <w:t>:</w:t>
            </w:r>
            <w:r w:rsidRPr="006A3FCC">
              <w:rPr>
                <w:rFonts w:ascii="Tahoma" w:hAnsi="Tahoma" w:cs="Tahoma"/>
                <w:bCs/>
                <w:sz w:val="20"/>
                <w:szCs w:val="20"/>
              </w:rPr>
              <w:t xml:space="preserve"> </w:t>
            </w:r>
          </w:p>
          <w:p w14:paraId="1737AF55" w14:textId="52766861"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Невнимательность</w:t>
            </w:r>
          </w:p>
          <w:p w14:paraId="4E4E1B42" w14:textId="4757941B"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Сонливость</w:t>
            </w:r>
          </w:p>
          <w:p w14:paraId="2578827A" w14:textId="0C78DE05"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Саботаж камеры</w:t>
            </w:r>
          </w:p>
          <w:p w14:paraId="1B325172" w14:textId="1851B2FB"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Ремень не пристегнут</w:t>
            </w:r>
          </w:p>
          <w:p w14:paraId="746B550F" w14:textId="2A605CA1"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Использование телефона</w:t>
            </w:r>
          </w:p>
          <w:p w14:paraId="54AB07B3" w14:textId="7FF6B02E"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Курение</w:t>
            </w:r>
          </w:p>
          <w:p w14:paraId="4053438E" w14:textId="4B77E27C"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Отсутствие водителя</w:t>
            </w:r>
          </w:p>
          <w:p w14:paraId="55537D25" w14:textId="0163D894"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Зевота</w:t>
            </w:r>
          </w:p>
          <w:p w14:paraId="7EF4D71E" w14:textId="5D281039"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 xml:space="preserve">Несоблюдение дистанции. </w:t>
            </w:r>
          </w:p>
          <w:p w14:paraId="64827A80" w14:textId="7BF4FA0B"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Исполнитель должен дополнительно предоставлять аналитическую индивидуальную справку по водителю, при наступлении условий, согласованных с Заказчиком.  Справка должна содержать в себе информацию о водителе, выявленных нарушениях, месте и времени таких нарушений, тенденциях, а также предложениях по необходимым действиям, способствующим минимизации совершения водителем данного типа событий.</w:t>
            </w:r>
          </w:p>
          <w:p w14:paraId="0052F506" w14:textId="37B4B25E" w:rsidR="006A3FCC" w:rsidRPr="006A3FCC" w:rsidRDefault="006A3FCC" w:rsidP="006A3FCC">
            <w:pPr>
              <w:spacing w:after="0" w:line="240" w:lineRule="auto"/>
              <w:rPr>
                <w:rFonts w:ascii="Tahoma" w:hAnsi="Tahoma" w:cs="Tahoma"/>
                <w:bCs/>
                <w:sz w:val="20"/>
                <w:szCs w:val="20"/>
              </w:rPr>
            </w:pPr>
            <w:r w:rsidRPr="00B76FC1">
              <w:rPr>
                <w:rFonts w:ascii="Tahoma" w:hAnsi="Tahoma" w:cs="Tahoma"/>
                <w:bCs/>
                <w:sz w:val="20"/>
                <w:szCs w:val="20"/>
              </w:rPr>
              <w:t xml:space="preserve">    </w:t>
            </w:r>
            <w:r w:rsidRPr="006A3FCC">
              <w:rPr>
                <w:rFonts w:ascii="Tahoma" w:hAnsi="Tahoma" w:cs="Tahoma"/>
                <w:bCs/>
                <w:sz w:val="20"/>
                <w:szCs w:val="20"/>
              </w:rPr>
              <w:t xml:space="preserve">Исполнитель должен обеспечить превентивное выявление и устранение сбоев в работе оборудования путем подготовки регулярной отчетности с запросом обратной связи об использовании транспортных средств у Заказчика. В случае подтверждения неработоспособности должен оформлять заявки на диагностику и/или сервисный выезд. </w:t>
            </w:r>
          </w:p>
          <w:p w14:paraId="3E329620" w14:textId="77777777" w:rsidR="005F3BC0" w:rsidRPr="00B76FC1" w:rsidRDefault="005F3BC0" w:rsidP="005F3BC0">
            <w:pPr>
              <w:spacing w:after="0" w:line="240" w:lineRule="auto"/>
              <w:rPr>
                <w:rFonts w:ascii="Tahoma" w:hAnsi="Tahoma" w:cs="Tahoma"/>
                <w:bCs/>
                <w:sz w:val="20"/>
                <w:szCs w:val="20"/>
              </w:rPr>
            </w:pPr>
          </w:p>
        </w:tc>
      </w:tr>
      <w:tr w:rsidR="005F3BC0" w:rsidRPr="00B76FC1" w14:paraId="71E8B66A" w14:textId="77777777" w:rsidTr="00344EED">
        <w:tc>
          <w:tcPr>
            <w:tcW w:w="710" w:type="dxa"/>
            <w:tcBorders>
              <w:top w:val="outset" w:sz="6" w:space="0" w:color="auto"/>
              <w:left w:val="outset" w:sz="6" w:space="0" w:color="auto"/>
              <w:bottom w:val="outset" w:sz="6" w:space="0" w:color="auto"/>
              <w:right w:val="outset" w:sz="6" w:space="0" w:color="auto"/>
            </w:tcBorders>
          </w:tcPr>
          <w:p w14:paraId="284A5498" w14:textId="450D88D8" w:rsidR="005F3BC0" w:rsidRPr="001A7262" w:rsidRDefault="001A7262" w:rsidP="00A35DF0">
            <w:pPr>
              <w:spacing w:after="0" w:line="240" w:lineRule="auto"/>
              <w:jc w:val="right"/>
              <w:rPr>
                <w:rFonts w:ascii="Tahoma" w:hAnsi="Tahoma" w:cs="Tahoma"/>
                <w:sz w:val="20"/>
                <w:szCs w:val="20"/>
              </w:rPr>
            </w:pPr>
            <w:r>
              <w:rPr>
                <w:rFonts w:ascii="Tahoma" w:hAnsi="Tahoma" w:cs="Tahoma"/>
                <w:sz w:val="20"/>
                <w:szCs w:val="20"/>
              </w:rPr>
              <w:lastRenderedPageBreak/>
              <w:t>20.</w:t>
            </w:r>
          </w:p>
        </w:tc>
        <w:tc>
          <w:tcPr>
            <w:tcW w:w="2882" w:type="dxa"/>
            <w:tcBorders>
              <w:top w:val="outset" w:sz="6" w:space="0" w:color="auto"/>
              <w:left w:val="outset" w:sz="6" w:space="0" w:color="auto"/>
              <w:bottom w:val="outset" w:sz="6" w:space="0" w:color="auto"/>
              <w:right w:val="outset" w:sz="6" w:space="0" w:color="auto"/>
            </w:tcBorders>
          </w:tcPr>
          <w:p w14:paraId="469C086F" w14:textId="18293234" w:rsidR="005F3BC0" w:rsidRPr="00B76FC1" w:rsidRDefault="006A3FCC" w:rsidP="005F3BC0">
            <w:pPr>
              <w:spacing w:after="0" w:line="240" w:lineRule="auto"/>
              <w:rPr>
                <w:rFonts w:ascii="Tahoma" w:hAnsi="Tahoma" w:cs="Tahoma"/>
                <w:b/>
                <w:bCs/>
                <w:sz w:val="20"/>
                <w:szCs w:val="20"/>
              </w:rPr>
            </w:pPr>
            <w:r w:rsidRPr="006A3FCC">
              <w:rPr>
                <w:rFonts w:ascii="Tahoma" w:hAnsi="Tahoma" w:cs="Tahoma"/>
                <w:b/>
                <w:bCs/>
                <w:sz w:val="20"/>
                <w:szCs w:val="20"/>
              </w:rPr>
              <w:t>Требования к услуге сопровождения Ситуационным центром Исполнителя</w:t>
            </w:r>
          </w:p>
        </w:tc>
        <w:tc>
          <w:tcPr>
            <w:tcW w:w="6332" w:type="dxa"/>
            <w:gridSpan w:val="2"/>
            <w:tcBorders>
              <w:top w:val="outset" w:sz="6" w:space="0" w:color="auto"/>
              <w:left w:val="outset" w:sz="6" w:space="0" w:color="auto"/>
              <w:bottom w:val="outset" w:sz="6" w:space="0" w:color="auto"/>
              <w:right w:val="outset" w:sz="6" w:space="0" w:color="auto"/>
            </w:tcBorders>
          </w:tcPr>
          <w:p w14:paraId="0F7AE7B5"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Ситуационный центр исполнителя обеспечивает круглосуточный контроль автопарка и поддержку водителей, осуществляет немедленный прием уведомлений от системы и немедленное реагирование по регламенту, согласованному с Заказчиком.</w:t>
            </w:r>
          </w:p>
          <w:p w14:paraId="7917B755"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Исполнитель должен обеспечить круглосуточное реагирование на уведомления по опасным событиям, которые поступают диспетчеру. В случае возникновения внештатной ситуации, осуществляется немедленная связь с водителем и/или ответственными лицами, оказывается консультационная поддержка, вызов спецслужб и другая необходимая помощь. Приоритетно связь с водителем должна осуществляться по голосовой связи, входящей в состав бортового оборудования, и только в случае отсутствия такой технической возможности, - по телефонной связи. </w:t>
            </w:r>
          </w:p>
          <w:p w14:paraId="1DE13B01"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Контроль и онлайн-реагирование на опасное состояние или поведение водителей осуществляются по согласованному с Заказчиком регламенту, по следующим событиям </w:t>
            </w:r>
          </w:p>
          <w:p w14:paraId="64A16A68"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Невнимательность</w:t>
            </w:r>
          </w:p>
          <w:p w14:paraId="1F7BF7D7"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Сонливость</w:t>
            </w:r>
          </w:p>
          <w:p w14:paraId="71DFC7B2"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Саботаж камеры</w:t>
            </w:r>
          </w:p>
          <w:p w14:paraId="30FCFAA4"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Ремень не пристегнут</w:t>
            </w:r>
          </w:p>
          <w:p w14:paraId="74282C88"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Использование телефона</w:t>
            </w:r>
          </w:p>
          <w:p w14:paraId="44415E22"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Курение</w:t>
            </w:r>
          </w:p>
          <w:p w14:paraId="1AC51A97"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Отсутствие водителя</w:t>
            </w:r>
          </w:p>
          <w:p w14:paraId="1699DD56"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Зевота</w:t>
            </w:r>
          </w:p>
          <w:p w14:paraId="6AFC7385" w14:textId="0F785A5B" w:rsidR="005F3BC0" w:rsidRPr="00B76FC1" w:rsidRDefault="006A3FCC" w:rsidP="005F3BC0">
            <w:pPr>
              <w:spacing w:after="0" w:line="240" w:lineRule="auto"/>
              <w:rPr>
                <w:rFonts w:ascii="Tahoma" w:hAnsi="Tahoma" w:cs="Tahoma"/>
                <w:bCs/>
                <w:sz w:val="20"/>
                <w:szCs w:val="20"/>
              </w:rPr>
            </w:pPr>
            <w:r w:rsidRPr="006A3FCC">
              <w:rPr>
                <w:rFonts w:ascii="Tahoma" w:hAnsi="Tahoma" w:cs="Tahoma"/>
                <w:bCs/>
                <w:sz w:val="20"/>
                <w:szCs w:val="20"/>
              </w:rPr>
              <w:t xml:space="preserve">Несоблюдение дистанции. </w:t>
            </w:r>
          </w:p>
        </w:tc>
      </w:tr>
      <w:tr w:rsidR="005F3BC0" w:rsidRPr="00B76FC1" w14:paraId="6C95D5CD" w14:textId="77777777" w:rsidTr="00344EED">
        <w:tc>
          <w:tcPr>
            <w:tcW w:w="710" w:type="dxa"/>
            <w:tcBorders>
              <w:top w:val="outset" w:sz="6" w:space="0" w:color="auto"/>
              <w:left w:val="outset" w:sz="6" w:space="0" w:color="auto"/>
              <w:bottom w:val="outset" w:sz="6" w:space="0" w:color="auto"/>
              <w:right w:val="outset" w:sz="6" w:space="0" w:color="auto"/>
            </w:tcBorders>
          </w:tcPr>
          <w:p w14:paraId="07AAFF84" w14:textId="5FC6A330"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t>2</w:t>
            </w:r>
            <w:r w:rsidR="001A7262">
              <w:rPr>
                <w:rFonts w:ascii="Tahoma" w:hAnsi="Tahoma" w:cs="Tahoma"/>
                <w:sz w:val="20"/>
                <w:szCs w:val="20"/>
              </w:rPr>
              <w:t>1.</w:t>
            </w:r>
          </w:p>
        </w:tc>
        <w:tc>
          <w:tcPr>
            <w:tcW w:w="2882" w:type="dxa"/>
            <w:tcBorders>
              <w:top w:val="outset" w:sz="6" w:space="0" w:color="auto"/>
              <w:left w:val="outset" w:sz="6" w:space="0" w:color="auto"/>
              <w:bottom w:val="outset" w:sz="6" w:space="0" w:color="auto"/>
              <w:right w:val="outset" w:sz="6" w:space="0" w:color="auto"/>
            </w:tcBorders>
          </w:tcPr>
          <w:p w14:paraId="461919EF" w14:textId="01755D3A" w:rsidR="005F3BC0" w:rsidRPr="00B76FC1" w:rsidRDefault="006A3FCC" w:rsidP="005F3BC0">
            <w:pPr>
              <w:spacing w:after="0" w:line="240" w:lineRule="auto"/>
              <w:rPr>
                <w:rFonts w:ascii="Tahoma" w:hAnsi="Tahoma" w:cs="Tahoma"/>
                <w:b/>
                <w:bCs/>
                <w:sz w:val="20"/>
                <w:szCs w:val="20"/>
              </w:rPr>
            </w:pPr>
            <w:r w:rsidRPr="006A3FCC">
              <w:rPr>
                <w:rFonts w:ascii="Tahoma" w:hAnsi="Tahoma" w:cs="Tahoma"/>
                <w:b/>
                <w:bCs/>
                <w:sz w:val="20"/>
                <w:szCs w:val="20"/>
              </w:rPr>
              <w:t>Требования к Исполнителю</w:t>
            </w:r>
          </w:p>
        </w:tc>
        <w:tc>
          <w:tcPr>
            <w:tcW w:w="6332" w:type="dxa"/>
            <w:gridSpan w:val="2"/>
            <w:tcBorders>
              <w:top w:val="outset" w:sz="6" w:space="0" w:color="auto"/>
              <w:left w:val="outset" w:sz="6" w:space="0" w:color="auto"/>
              <w:bottom w:val="outset" w:sz="6" w:space="0" w:color="auto"/>
              <w:right w:val="outset" w:sz="6" w:space="0" w:color="auto"/>
            </w:tcBorders>
          </w:tcPr>
          <w:p w14:paraId="5C3E7B82"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Исполнитель должен иметь в штате специалистов-аналитиков и диспетчеров ситуационного центра (не менее 2 сотрудников) со стажем не менее 6 месяцев работы и полной трудовой ставкой. Наличие необходимого трудового стажа подтверждается штатным расписанием. </w:t>
            </w:r>
          </w:p>
          <w:p w14:paraId="6415027D"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Исполнитель должен обладать соответствующими производственными мощностями, технологическим оборудованием, финансовыми и трудовыми.</w:t>
            </w:r>
          </w:p>
          <w:p w14:paraId="150D7491"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Исполнитель должен обладать широкой сетью сертифицированных сервисных и установочных центров на территории России. Необходимо предоставить список городов, где расположены сервисные субподрядчики Исполнителя, сертифицированные им на проведение работ </w:t>
            </w:r>
          </w:p>
          <w:p w14:paraId="403D9B85"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Исполнитель должен обладать необходимыми правовыми и техническими возможностями для обеспечения защиты Персональных Данных о сотрудниках Заказчика и другой конфиденциальной информации о процессах Заказчика (быть зарегистрирован как Оператор по обработке персональных данных). </w:t>
            </w:r>
          </w:p>
          <w:p w14:paraId="168403AD"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 xml:space="preserve">Исполнитель должен обладать достаточным опытом по установке и обслуживанию бортовой системы </w:t>
            </w:r>
            <w:proofErr w:type="spellStart"/>
            <w:r w:rsidRPr="006A3FCC">
              <w:rPr>
                <w:rFonts w:ascii="Tahoma" w:hAnsi="Tahoma" w:cs="Tahoma"/>
                <w:bCs/>
                <w:sz w:val="20"/>
                <w:szCs w:val="20"/>
              </w:rPr>
              <w:t>видеоаналитики</w:t>
            </w:r>
            <w:proofErr w:type="spellEnd"/>
            <w:r w:rsidRPr="006A3FCC">
              <w:rPr>
                <w:rFonts w:ascii="Tahoma" w:hAnsi="Tahoma" w:cs="Tahoma"/>
                <w:bCs/>
                <w:sz w:val="20"/>
                <w:szCs w:val="20"/>
              </w:rPr>
              <w:t xml:space="preserve"> действий водителей, что должно подтверждаться договорами и актами о реализации 2 или более Проектов с задачей сокращения рисков ДТП по причине опасного поведения/состояния водителей Заказчика.</w:t>
            </w:r>
          </w:p>
          <w:p w14:paraId="618DCCD3"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Работа Исполнителя должна быть организована с помощью Service Desk (</w:t>
            </w:r>
            <w:proofErr w:type="spellStart"/>
            <w:r w:rsidRPr="006A3FCC">
              <w:rPr>
                <w:rFonts w:ascii="Tahoma" w:hAnsi="Tahoma" w:cs="Tahoma"/>
                <w:bCs/>
                <w:sz w:val="20"/>
                <w:szCs w:val="20"/>
              </w:rPr>
              <w:t>Technical</w:t>
            </w:r>
            <w:proofErr w:type="spellEnd"/>
            <w:r w:rsidRPr="006A3FCC">
              <w:rPr>
                <w:rFonts w:ascii="Tahoma" w:hAnsi="Tahoma" w:cs="Tahoma"/>
                <w:bCs/>
                <w:sz w:val="20"/>
                <w:szCs w:val="20"/>
              </w:rPr>
              <w:t xml:space="preserve"> Desk) с указанием даты/времени и места планируемого проведения работ, контактными данными, </w:t>
            </w:r>
            <w:r w:rsidRPr="006A3FCC">
              <w:rPr>
                <w:rFonts w:ascii="Tahoma" w:hAnsi="Tahoma" w:cs="Tahoma"/>
                <w:bCs/>
                <w:sz w:val="20"/>
                <w:szCs w:val="20"/>
              </w:rPr>
              <w:lastRenderedPageBreak/>
              <w:t>подробным описанием задачи, ТС, оборудования, его настроек и т.д.</w:t>
            </w:r>
          </w:p>
          <w:p w14:paraId="17F7B7B6" w14:textId="77777777" w:rsidR="006A3FCC" w:rsidRPr="006A3FCC" w:rsidRDefault="006A3FCC" w:rsidP="006A3FCC">
            <w:pPr>
              <w:spacing w:after="0" w:line="240" w:lineRule="auto"/>
              <w:rPr>
                <w:rFonts w:ascii="Tahoma" w:hAnsi="Tahoma" w:cs="Tahoma"/>
                <w:bCs/>
                <w:sz w:val="20"/>
                <w:szCs w:val="20"/>
              </w:rPr>
            </w:pPr>
            <w:r w:rsidRPr="006A3FCC">
              <w:rPr>
                <w:rFonts w:ascii="Tahoma" w:hAnsi="Tahoma" w:cs="Tahoma"/>
                <w:bCs/>
                <w:sz w:val="20"/>
                <w:szCs w:val="20"/>
              </w:rPr>
              <w:t>Все работы Исполнителя должны сопровождаться фотоотчетом для возможности контроля качества работ и состояния ТС на момент установки оборудования. Фотографии должны быть загружены в карточку работы на Service Desk (</w:t>
            </w:r>
            <w:proofErr w:type="spellStart"/>
            <w:r w:rsidRPr="006A3FCC">
              <w:rPr>
                <w:rFonts w:ascii="Tahoma" w:hAnsi="Tahoma" w:cs="Tahoma"/>
                <w:bCs/>
                <w:sz w:val="20"/>
                <w:szCs w:val="20"/>
              </w:rPr>
              <w:t>Technical</w:t>
            </w:r>
            <w:proofErr w:type="spellEnd"/>
            <w:r w:rsidRPr="006A3FCC">
              <w:rPr>
                <w:rFonts w:ascii="Tahoma" w:hAnsi="Tahoma" w:cs="Tahoma"/>
                <w:bCs/>
                <w:sz w:val="20"/>
                <w:szCs w:val="20"/>
              </w:rPr>
              <w:t xml:space="preserve"> Desk) с возможностью просмотра в карточке работы даты и типа работ и их Исполнителя, ранее осуществлявшихся на данном ТС (предыдущие работы).</w:t>
            </w:r>
          </w:p>
          <w:p w14:paraId="4C04BB64" w14:textId="0EBC13F0" w:rsidR="005F3BC0" w:rsidRPr="00B76FC1" w:rsidRDefault="006A3FCC" w:rsidP="005F3BC0">
            <w:pPr>
              <w:spacing w:after="0" w:line="240" w:lineRule="auto"/>
              <w:rPr>
                <w:rFonts w:ascii="Tahoma" w:hAnsi="Tahoma" w:cs="Tahoma"/>
                <w:bCs/>
                <w:sz w:val="20"/>
                <w:szCs w:val="20"/>
              </w:rPr>
            </w:pPr>
            <w:r w:rsidRPr="006A3FCC">
              <w:rPr>
                <w:rFonts w:ascii="Tahoma" w:hAnsi="Tahoma" w:cs="Tahoma"/>
                <w:bCs/>
                <w:iCs/>
                <w:sz w:val="20"/>
                <w:szCs w:val="20"/>
              </w:rPr>
              <w:t>Все работы / услуги должны быть выполнены в соответствии с требованиями промышленной безопасности, охраны труда, техники безопасности и электробезопасности законодательства РФ.</w:t>
            </w:r>
          </w:p>
        </w:tc>
      </w:tr>
      <w:tr w:rsidR="005F3BC0" w:rsidRPr="00B76FC1" w14:paraId="0B4957B9" w14:textId="77777777" w:rsidTr="00344EED">
        <w:tc>
          <w:tcPr>
            <w:tcW w:w="710" w:type="dxa"/>
            <w:tcBorders>
              <w:top w:val="outset" w:sz="6" w:space="0" w:color="auto"/>
              <w:left w:val="outset" w:sz="6" w:space="0" w:color="auto"/>
              <w:bottom w:val="outset" w:sz="6" w:space="0" w:color="auto"/>
              <w:right w:val="outset" w:sz="6" w:space="0" w:color="auto"/>
            </w:tcBorders>
          </w:tcPr>
          <w:p w14:paraId="4B37F795" w14:textId="3801B712" w:rsidR="005F3BC0" w:rsidRPr="001A7262" w:rsidRDefault="00A35DF0" w:rsidP="00A35DF0">
            <w:pPr>
              <w:spacing w:after="0" w:line="240" w:lineRule="auto"/>
              <w:jc w:val="right"/>
              <w:rPr>
                <w:rFonts w:ascii="Tahoma" w:hAnsi="Tahoma" w:cs="Tahoma"/>
                <w:sz w:val="20"/>
                <w:szCs w:val="20"/>
              </w:rPr>
            </w:pPr>
            <w:r>
              <w:rPr>
                <w:rFonts w:ascii="Tahoma" w:hAnsi="Tahoma" w:cs="Tahoma"/>
                <w:sz w:val="20"/>
                <w:szCs w:val="20"/>
                <w:lang w:val="en-US"/>
              </w:rPr>
              <w:lastRenderedPageBreak/>
              <w:t>2</w:t>
            </w:r>
            <w:r w:rsidR="001A7262">
              <w:rPr>
                <w:rFonts w:ascii="Tahoma" w:hAnsi="Tahoma" w:cs="Tahoma"/>
                <w:sz w:val="20"/>
                <w:szCs w:val="20"/>
              </w:rPr>
              <w:t>2.</w:t>
            </w:r>
          </w:p>
        </w:tc>
        <w:tc>
          <w:tcPr>
            <w:tcW w:w="2882" w:type="dxa"/>
            <w:tcBorders>
              <w:top w:val="outset" w:sz="6" w:space="0" w:color="auto"/>
              <w:left w:val="outset" w:sz="6" w:space="0" w:color="auto"/>
              <w:bottom w:val="outset" w:sz="6" w:space="0" w:color="auto"/>
              <w:right w:val="outset" w:sz="6" w:space="0" w:color="auto"/>
            </w:tcBorders>
          </w:tcPr>
          <w:p w14:paraId="3D21EE5D" w14:textId="5E1C64C0" w:rsidR="005F3BC0" w:rsidRPr="00B76FC1" w:rsidRDefault="006A3FCC" w:rsidP="005F3BC0">
            <w:pPr>
              <w:spacing w:after="0" w:line="240" w:lineRule="auto"/>
              <w:rPr>
                <w:rFonts w:ascii="Tahoma" w:hAnsi="Tahoma" w:cs="Tahoma"/>
                <w:b/>
                <w:bCs/>
                <w:sz w:val="20"/>
                <w:szCs w:val="20"/>
              </w:rPr>
            </w:pPr>
            <w:r w:rsidRPr="006A3FCC">
              <w:rPr>
                <w:rFonts w:ascii="Tahoma" w:hAnsi="Tahoma" w:cs="Tahoma"/>
                <w:b/>
                <w:bCs/>
                <w:sz w:val="20"/>
                <w:szCs w:val="20"/>
              </w:rPr>
              <w:t xml:space="preserve">Требования к подтверждающим документам </w:t>
            </w:r>
          </w:p>
        </w:tc>
        <w:tc>
          <w:tcPr>
            <w:tcW w:w="6332" w:type="dxa"/>
            <w:gridSpan w:val="2"/>
            <w:tcBorders>
              <w:top w:val="outset" w:sz="6" w:space="0" w:color="auto"/>
              <w:left w:val="outset" w:sz="6" w:space="0" w:color="auto"/>
              <w:bottom w:val="outset" w:sz="6" w:space="0" w:color="auto"/>
              <w:right w:val="outset" w:sz="6" w:space="0" w:color="auto"/>
            </w:tcBorders>
          </w:tcPr>
          <w:p w14:paraId="3C1D2373"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Для подтверждения соответствия требования к наличию специалистов: </w:t>
            </w:r>
          </w:p>
          <w:p w14:paraId="44E5B6F6"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справка о кадровых ресурсах</w:t>
            </w:r>
          </w:p>
          <w:p w14:paraId="58B75087" w14:textId="02394874"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штатное расписание</w:t>
            </w:r>
          </w:p>
          <w:p w14:paraId="0B992017" w14:textId="7D3C4FE8"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Для подтверждения производственных мощностей, технологического оборудования, финансовыми и трудовыми.</w:t>
            </w:r>
          </w:p>
          <w:p w14:paraId="0C70CC0E" w14:textId="27B5EE92"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Для подтверждения наличия сети сервисных и установочных центров на территории России:</w:t>
            </w:r>
          </w:p>
          <w:p w14:paraId="5E50E351"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перечень субподрядных организаций, расположенных в регионах проведения работ по текущему техническому заданию и копии документов, подтверждающие наличие договорных отношений с субподрядными организациями. Или перечень филиалов Исполнителя, расположенных в регионах проведения работ по текущему техническому заданию. </w:t>
            </w:r>
          </w:p>
          <w:p w14:paraId="4B3C8197" w14:textId="1FEFB12D"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Для подтверждения наличия правовых и технических возможностей для обеспечения защиты персональных данных: </w:t>
            </w:r>
          </w:p>
          <w:p w14:paraId="6B445837"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выписка из реестра операторов по обработке персональных данных Роскомнадзора </w:t>
            </w:r>
          </w:p>
          <w:p w14:paraId="09D5135F" w14:textId="14C0F74B"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Для подтверждения соответствия требования к опыту работ:</w:t>
            </w:r>
          </w:p>
          <w:p w14:paraId="4E54D27E"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копии не менее 2 договоров и актов выполненных работ по установке и обслуживанию бортовой системы </w:t>
            </w:r>
            <w:proofErr w:type="spellStart"/>
            <w:r w:rsidRPr="00B76FC1">
              <w:rPr>
                <w:rFonts w:ascii="Tahoma" w:hAnsi="Tahoma" w:cs="Tahoma"/>
                <w:bCs/>
                <w:sz w:val="20"/>
                <w:szCs w:val="20"/>
              </w:rPr>
              <w:t>видеоаналитики</w:t>
            </w:r>
            <w:proofErr w:type="spellEnd"/>
            <w:r w:rsidRPr="00B76FC1">
              <w:rPr>
                <w:rFonts w:ascii="Tahoma" w:hAnsi="Tahoma" w:cs="Tahoma"/>
                <w:bCs/>
                <w:sz w:val="20"/>
                <w:szCs w:val="20"/>
              </w:rPr>
              <w:t xml:space="preserve"> действий водителей, подтверждающие следующий опыт работы:</w:t>
            </w:r>
          </w:p>
          <w:p w14:paraId="271C0158"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Бортовая система </w:t>
            </w:r>
            <w:proofErr w:type="spellStart"/>
            <w:r w:rsidRPr="00B76FC1">
              <w:rPr>
                <w:rFonts w:ascii="Tahoma" w:hAnsi="Tahoma" w:cs="Tahoma"/>
                <w:bCs/>
                <w:sz w:val="20"/>
                <w:szCs w:val="20"/>
              </w:rPr>
              <w:t>видеоаналитики</w:t>
            </w:r>
            <w:proofErr w:type="spellEnd"/>
            <w:r w:rsidRPr="00B76FC1">
              <w:rPr>
                <w:rFonts w:ascii="Tahoma" w:hAnsi="Tahoma" w:cs="Tahoma"/>
                <w:bCs/>
                <w:sz w:val="20"/>
                <w:szCs w:val="20"/>
              </w:rPr>
              <w:t xml:space="preserve"> интегрирована не менее чем на 500 ТС</w:t>
            </w:r>
          </w:p>
          <w:p w14:paraId="786C5113" w14:textId="7E81838A"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Период выполнения работ: 2023 – 2024 г </w:t>
            </w:r>
          </w:p>
          <w:p w14:paraId="3E85241C" w14:textId="2A1AD524"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Для подтверждения возможности организации работы исполнителя с помощью Service Desk (</w:t>
            </w:r>
            <w:proofErr w:type="spellStart"/>
            <w:r w:rsidRPr="00B76FC1">
              <w:rPr>
                <w:rFonts w:ascii="Tahoma" w:hAnsi="Tahoma" w:cs="Tahoma"/>
                <w:bCs/>
                <w:sz w:val="20"/>
                <w:szCs w:val="20"/>
              </w:rPr>
              <w:t>Technical</w:t>
            </w:r>
            <w:proofErr w:type="spellEnd"/>
            <w:r w:rsidRPr="00B76FC1">
              <w:rPr>
                <w:rFonts w:ascii="Tahoma" w:hAnsi="Tahoma" w:cs="Tahoma"/>
                <w:bCs/>
                <w:sz w:val="20"/>
                <w:szCs w:val="20"/>
              </w:rPr>
              <w:t xml:space="preserve"> Desk):</w:t>
            </w:r>
          </w:p>
          <w:p w14:paraId="14C71AEB"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руководство пользователя или скриншоты системы Service Desk (</w:t>
            </w:r>
            <w:proofErr w:type="spellStart"/>
            <w:r w:rsidRPr="00B76FC1">
              <w:rPr>
                <w:rFonts w:ascii="Tahoma" w:hAnsi="Tahoma" w:cs="Tahoma"/>
                <w:bCs/>
                <w:sz w:val="20"/>
                <w:szCs w:val="20"/>
              </w:rPr>
              <w:t>Technical</w:t>
            </w:r>
            <w:proofErr w:type="spellEnd"/>
            <w:r w:rsidRPr="00B76FC1">
              <w:rPr>
                <w:rFonts w:ascii="Tahoma" w:hAnsi="Tahoma" w:cs="Tahoma"/>
                <w:bCs/>
                <w:sz w:val="20"/>
                <w:szCs w:val="20"/>
              </w:rPr>
              <w:t xml:space="preserve"> Desk) с отображением функциональных возможностей, указанных в Техническом задании.</w:t>
            </w:r>
          </w:p>
          <w:p w14:paraId="35606D8F"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согласие участника о предоставлении демо доступа, по требованию Заказчика для ознакомления с функциональными возможностями</w:t>
            </w:r>
          </w:p>
          <w:p w14:paraId="7546E5DE" w14:textId="4149B75D"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xml:space="preserve">     Для подтверждения соответствия требованиям к оборудованию: </w:t>
            </w:r>
          </w:p>
          <w:p w14:paraId="3BED710E"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t>- сертификат соответствия требованиям Постановления Правительства РФ №969 от 26.09.2016г «Об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w:t>
            </w:r>
          </w:p>
          <w:p w14:paraId="1F170639" w14:textId="77777777" w:rsidR="00B76FC1" w:rsidRPr="00B76FC1" w:rsidRDefault="00B76FC1" w:rsidP="00B76FC1">
            <w:pPr>
              <w:spacing w:after="0" w:line="240" w:lineRule="auto"/>
              <w:rPr>
                <w:rFonts w:ascii="Tahoma" w:hAnsi="Tahoma" w:cs="Tahoma"/>
                <w:bCs/>
                <w:sz w:val="20"/>
                <w:szCs w:val="20"/>
              </w:rPr>
            </w:pPr>
            <w:r w:rsidRPr="00B76FC1">
              <w:rPr>
                <w:rFonts w:ascii="Tahoma" w:hAnsi="Tahoma" w:cs="Tahoma"/>
                <w:bCs/>
                <w:sz w:val="20"/>
                <w:szCs w:val="20"/>
              </w:rPr>
              <w:lastRenderedPageBreak/>
              <w:t xml:space="preserve">- копия паспорта на оборудование или руководства пользователя, или другого технического сопровождающего документа </w:t>
            </w:r>
          </w:p>
          <w:p w14:paraId="59C23A74" w14:textId="77777777" w:rsidR="005F3BC0" w:rsidRPr="00B76FC1" w:rsidRDefault="005F3BC0" w:rsidP="005F3BC0">
            <w:pPr>
              <w:spacing w:after="0" w:line="240" w:lineRule="auto"/>
              <w:rPr>
                <w:rFonts w:ascii="Tahoma" w:hAnsi="Tahoma" w:cs="Tahoma"/>
                <w:bCs/>
                <w:sz w:val="20"/>
                <w:szCs w:val="20"/>
              </w:rPr>
            </w:pPr>
          </w:p>
        </w:tc>
      </w:tr>
      <w:tr w:rsidR="0097356B" w:rsidRPr="00B76FC1" w14:paraId="63633AAC" w14:textId="77777777" w:rsidTr="00344EED">
        <w:tc>
          <w:tcPr>
            <w:tcW w:w="710" w:type="dxa"/>
            <w:tcBorders>
              <w:top w:val="outset" w:sz="6" w:space="0" w:color="auto"/>
              <w:left w:val="outset" w:sz="6" w:space="0" w:color="auto"/>
              <w:bottom w:val="outset" w:sz="6" w:space="0" w:color="auto"/>
              <w:right w:val="outset" w:sz="6" w:space="0" w:color="auto"/>
            </w:tcBorders>
          </w:tcPr>
          <w:p w14:paraId="2FCE3726" w14:textId="14990877" w:rsidR="0097356B" w:rsidRPr="0097356B" w:rsidRDefault="0097356B" w:rsidP="00A35DF0">
            <w:pPr>
              <w:spacing w:after="0" w:line="240" w:lineRule="auto"/>
              <w:jc w:val="right"/>
              <w:rPr>
                <w:rFonts w:ascii="Tahoma" w:hAnsi="Tahoma" w:cs="Tahoma"/>
                <w:sz w:val="20"/>
                <w:szCs w:val="20"/>
              </w:rPr>
            </w:pPr>
            <w:r>
              <w:rPr>
                <w:rFonts w:ascii="Tahoma" w:hAnsi="Tahoma" w:cs="Tahoma"/>
                <w:sz w:val="20"/>
                <w:szCs w:val="20"/>
              </w:rPr>
              <w:lastRenderedPageBreak/>
              <w:t>23.</w:t>
            </w:r>
          </w:p>
        </w:tc>
        <w:tc>
          <w:tcPr>
            <w:tcW w:w="2882" w:type="dxa"/>
            <w:tcBorders>
              <w:top w:val="outset" w:sz="6" w:space="0" w:color="auto"/>
              <w:left w:val="outset" w:sz="6" w:space="0" w:color="auto"/>
              <w:bottom w:val="outset" w:sz="6" w:space="0" w:color="auto"/>
              <w:right w:val="outset" w:sz="6" w:space="0" w:color="auto"/>
            </w:tcBorders>
          </w:tcPr>
          <w:p w14:paraId="1526830D" w14:textId="7B004F8F" w:rsidR="0097356B" w:rsidRPr="006A3FCC" w:rsidRDefault="0097356B" w:rsidP="005F3BC0">
            <w:pPr>
              <w:spacing w:after="0" w:line="240" w:lineRule="auto"/>
              <w:rPr>
                <w:rFonts w:ascii="Tahoma" w:hAnsi="Tahoma" w:cs="Tahoma"/>
                <w:b/>
                <w:bCs/>
                <w:sz w:val="20"/>
                <w:szCs w:val="20"/>
              </w:rPr>
            </w:pPr>
            <w:r>
              <w:rPr>
                <w:rFonts w:ascii="Tahoma" w:hAnsi="Tahoma" w:cs="Tahoma"/>
                <w:b/>
                <w:bCs/>
                <w:sz w:val="20"/>
                <w:szCs w:val="20"/>
              </w:rPr>
              <w:t xml:space="preserve">Срок поставки </w:t>
            </w:r>
          </w:p>
        </w:tc>
        <w:tc>
          <w:tcPr>
            <w:tcW w:w="6332" w:type="dxa"/>
            <w:gridSpan w:val="2"/>
            <w:tcBorders>
              <w:top w:val="outset" w:sz="6" w:space="0" w:color="auto"/>
              <w:left w:val="outset" w:sz="6" w:space="0" w:color="auto"/>
              <w:bottom w:val="outset" w:sz="6" w:space="0" w:color="auto"/>
              <w:right w:val="outset" w:sz="6" w:space="0" w:color="auto"/>
            </w:tcBorders>
          </w:tcPr>
          <w:p w14:paraId="017E3FD3" w14:textId="16A3BC4C" w:rsidR="0097356B" w:rsidRPr="00B76FC1" w:rsidRDefault="0097356B" w:rsidP="00B76FC1">
            <w:pPr>
              <w:spacing w:after="0" w:line="240" w:lineRule="auto"/>
              <w:rPr>
                <w:rFonts w:ascii="Tahoma" w:hAnsi="Tahoma" w:cs="Tahoma"/>
                <w:bCs/>
                <w:sz w:val="20"/>
                <w:szCs w:val="20"/>
              </w:rPr>
            </w:pPr>
            <w:r>
              <w:rPr>
                <w:rFonts w:ascii="Tahoma" w:hAnsi="Tahoma" w:cs="Tahoma"/>
                <w:bCs/>
                <w:sz w:val="20"/>
                <w:szCs w:val="20"/>
              </w:rPr>
              <w:t>Декабрь 2024 года.</w:t>
            </w:r>
          </w:p>
        </w:tc>
      </w:tr>
    </w:tbl>
    <w:p w14:paraId="1737F1D2" w14:textId="77777777" w:rsidR="00A14C61" w:rsidRDefault="00A14C61" w:rsidP="005A680C">
      <w:pPr>
        <w:spacing w:after="0" w:line="240" w:lineRule="auto"/>
      </w:pPr>
    </w:p>
    <w:p w14:paraId="79CC6664" w14:textId="77777777" w:rsidR="00A14C61" w:rsidRDefault="00A14C61" w:rsidP="005A680C">
      <w:pPr>
        <w:spacing w:after="0" w:line="240" w:lineRule="auto"/>
      </w:pPr>
    </w:p>
    <w:p w14:paraId="401602CA" w14:textId="77777777" w:rsidR="00A14C61" w:rsidRPr="005A680C" w:rsidRDefault="00A14C61" w:rsidP="005A680C">
      <w:pPr>
        <w:spacing w:after="0" w:line="240" w:lineRule="auto"/>
      </w:pPr>
    </w:p>
    <w:p w14:paraId="2B77631F" w14:textId="77777777" w:rsidR="00F43C79" w:rsidRPr="00F43C79" w:rsidRDefault="00F43C79" w:rsidP="00F43C7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ahoma" w:hAnsi="Tahoma" w:cs="Tahoma"/>
          <w:spacing w:val="-3"/>
        </w:rPr>
      </w:pPr>
      <w:r w:rsidRPr="00F43C79">
        <w:rPr>
          <w:rFonts w:ascii="Tahoma" w:hAnsi="Tahoma" w:cs="Tahoma"/>
          <w:spacing w:val="-3"/>
        </w:rPr>
        <w:t>Главный инженер – начальник СТО</w:t>
      </w:r>
      <w:r w:rsidRPr="00F43C79">
        <w:rPr>
          <w:rFonts w:ascii="Tahoma" w:hAnsi="Tahoma" w:cs="Tahoma"/>
          <w:spacing w:val="-3"/>
        </w:rPr>
        <w:tab/>
      </w:r>
      <w:r w:rsidRPr="00F43C79">
        <w:rPr>
          <w:rFonts w:ascii="Tahoma" w:hAnsi="Tahoma" w:cs="Tahoma"/>
          <w:spacing w:val="-3"/>
        </w:rPr>
        <w:tab/>
      </w:r>
      <w:r w:rsidRPr="00F43C79">
        <w:rPr>
          <w:rFonts w:ascii="Tahoma" w:hAnsi="Tahoma" w:cs="Tahoma"/>
          <w:spacing w:val="-3"/>
        </w:rPr>
        <w:tab/>
      </w:r>
      <w:r w:rsidRPr="00F43C79">
        <w:rPr>
          <w:rFonts w:ascii="Tahoma" w:hAnsi="Tahoma" w:cs="Tahoma"/>
          <w:spacing w:val="-3"/>
        </w:rPr>
        <w:tab/>
      </w:r>
      <w:r w:rsidRPr="00F43C79">
        <w:rPr>
          <w:rFonts w:ascii="Tahoma" w:hAnsi="Tahoma" w:cs="Tahoma"/>
          <w:spacing w:val="-3"/>
        </w:rPr>
        <w:tab/>
        <w:t>Бродов В.В.</w:t>
      </w:r>
    </w:p>
    <w:p w14:paraId="1E2275CE" w14:textId="77777777" w:rsidR="00F43C79" w:rsidRPr="00F43C79" w:rsidRDefault="00F43C79" w:rsidP="00F43C7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ahoma" w:hAnsi="Tahoma" w:cs="Tahoma"/>
          <w:spacing w:val="-3"/>
        </w:rPr>
      </w:pPr>
    </w:p>
    <w:p w14:paraId="2B0E15A3" w14:textId="180FC081" w:rsidR="00F43C79" w:rsidRPr="00F43C79" w:rsidRDefault="00F43C79" w:rsidP="00F43C79">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ahoma" w:hAnsi="Tahoma" w:cs="Tahoma"/>
          <w:spacing w:val="-3"/>
        </w:rPr>
      </w:pPr>
      <w:r w:rsidRPr="00F43C79">
        <w:rPr>
          <w:rFonts w:ascii="Tahoma" w:hAnsi="Tahoma" w:cs="Tahoma"/>
          <w:spacing w:val="-3"/>
        </w:rPr>
        <w:t>Главный механик – начальник отдела</w:t>
      </w:r>
      <w:r w:rsidRPr="00F43C79">
        <w:rPr>
          <w:rFonts w:ascii="Tahoma" w:hAnsi="Tahoma" w:cs="Tahoma"/>
          <w:spacing w:val="-3"/>
        </w:rPr>
        <w:tab/>
      </w:r>
      <w:r w:rsidRPr="00F43C79">
        <w:rPr>
          <w:rFonts w:ascii="Tahoma" w:hAnsi="Tahoma" w:cs="Tahoma"/>
          <w:spacing w:val="-3"/>
        </w:rPr>
        <w:tab/>
      </w:r>
      <w:r w:rsidRPr="00F43C79">
        <w:rPr>
          <w:rFonts w:ascii="Tahoma" w:hAnsi="Tahoma" w:cs="Tahoma"/>
          <w:spacing w:val="-3"/>
        </w:rPr>
        <w:tab/>
      </w:r>
      <w:r w:rsidRPr="00F43C79">
        <w:rPr>
          <w:rFonts w:ascii="Tahoma" w:hAnsi="Tahoma" w:cs="Tahoma"/>
          <w:spacing w:val="-3"/>
        </w:rPr>
        <w:tab/>
      </w:r>
      <w:r>
        <w:rPr>
          <w:rFonts w:ascii="Tahoma" w:hAnsi="Tahoma" w:cs="Tahoma"/>
          <w:spacing w:val="-3"/>
        </w:rPr>
        <w:t xml:space="preserve">          </w:t>
      </w:r>
      <w:r w:rsidRPr="00F43C79">
        <w:rPr>
          <w:rFonts w:ascii="Tahoma" w:hAnsi="Tahoma" w:cs="Tahoma"/>
          <w:spacing w:val="-3"/>
        </w:rPr>
        <w:t>Власов А.В.</w:t>
      </w:r>
    </w:p>
    <w:p w14:paraId="49E61559" w14:textId="1AF45BED" w:rsidR="006C5323" w:rsidRPr="00A6585D" w:rsidRDefault="006C5323" w:rsidP="005A680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ahoma" w:hAnsi="Tahoma" w:cs="Tahoma"/>
          <w:spacing w:val="-3"/>
          <w:sz w:val="22"/>
          <w:szCs w:val="22"/>
        </w:rPr>
      </w:pPr>
    </w:p>
    <w:p w14:paraId="0A0D7D04" w14:textId="77777777" w:rsidR="003200DC" w:rsidRPr="005A680C" w:rsidRDefault="003200DC" w:rsidP="005A680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pacing w:val="-3"/>
        </w:rPr>
      </w:pPr>
    </w:p>
    <w:p w14:paraId="11EBDCCD" w14:textId="1361A4D1" w:rsidR="003200DC" w:rsidRDefault="003200DC" w:rsidP="005A680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pacing w:val="-3"/>
        </w:rPr>
      </w:pPr>
      <w:r w:rsidRPr="005A680C">
        <w:rPr>
          <w:spacing w:val="-3"/>
        </w:rPr>
        <w:t xml:space="preserve"> </w:t>
      </w:r>
    </w:p>
    <w:p w14:paraId="56A8633C" w14:textId="1D2790D4" w:rsidR="003200DC" w:rsidRDefault="003200DC" w:rsidP="005A680C">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pacing w:val="-3"/>
        </w:rPr>
      </w:pPr>
      <w:r>
        <w:rPr>
          <w:spacing w:val="-3"/>
        </w:rPr>
        <w:t xml:space="preserve"> </w:t>
      </w:r>
    </w:p>
    <w:sectPr w:rsidR="003200DC" w:rsidSect="00D71CAC">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Cambria"/>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CA1"/>
    <w:multiLevelType w:val="hybridMultilevel"/>
    <w:tmpl w:val="B824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D431B1"/>
    <w:multiLevelType w:val="multilevel"/>
    <w:tmpl w:val="C560AC4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0C220D6"/>
    <w:multiLevelType w:val="hybridMultilevel"/>
    <w:tmpl w:val="BABC7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B447C"/>
    <w:multiLevelType w:val="hybridMultilevel"/>
    <w:tmpl w:val="F330FC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BD7324A"/>
    <w:multiLevelType w:val="hybridMultilevel"/>
    <w:tmpl w:val="881C23DC"/>
    <w:lvl w:ilvl="0" w:tplc="04190001">
      <w:start w:val="1"/>
      <w:numFmt w:val="bullet"/>
      <w:lvlText w:val=""/>
      <w:lvlJc w:val="left"/>
      <w:pPr>
        <w:ind w:left="3837" w:hanging="360"/>
      </w:pPr>
      <w:rPr>
        <w:rFonts w:ascii="Symbol" w:hAnsi="Symbol" w:hint="default"/>
      </w:rPr>
    </w:lvl>
    <w:lvl w:ilvl="1" w:tplc="04190003">
      <w:start w:val="1"/>
      <w:numFmt w:val="bullet"/>
      <w:lvlText w:val="o"/>
      <w:lvlJc w:val="left"/>
      <w:pPr>
        <w:ind w:left="4557" w:hanging="360"/>
      </w:pPr>
      <w:rPr>
        <w:rFonts w:ascii="Courier New" w:hAnsi="Courier New" w:cs="Courier New" w:hint="default"/>
      </w:rPr>
    </w:lvl>
    <w:lvl w:ilvl="2" w:tplc="04190005">
      <w:start w:val="1"/>
      <w:numFmt w:val="bullet"/>
      <w:lvlText w:val=""/>
      <w:lvlJc w:val="left"/>
      <w:pPr>
        <w:ind w:left="5277" w:hanging="360"/>
      </w:pPr>
      <w:rPr>
        <w:rFonts w:ascii="Wingdings" w:hAnsi="Wingdings" w:hint="default"/>
      </w:rPr>
    </w:lvl>
    <w:lvl w:ilvl="3" w:tplc="04190001">
      <w:start w:val="1"/>
      <w:numFmt w:val="bullet"/>
      <w:lvlText w:val=""/>
      <w:lvlJc w:val="left"/>
      <w:pPr>
        <w:ind w:left="5997" w:hanging="360"/>
      </w:pPr>
      <w:rPr>
        <w:rFonts w:ascii="Symbol" w:hAnsi="Symbol" w:hint="default"/>
      </w:rPr>
    </w:lvl>
    <w:lvl w:ilvl="4" w:tplc="04190003">
      <w:start w:val="1"/>
      <w:numFmt w:val="bullet"/>
      <w:lvlText w:val="o"/>
      <w:lvlJc w:val="left"/>
      <w:pPr>
        <w:ind w:left="6717" w:hanging="360"/>
      </w:pPr>
      <w:rPr>
        <w:rFonts w:ascii="Courier New" w:hAnsi="Courier New" w:cs="Courier New" w:hint="default"/>
      </w:rPr>
    </w:lvl>
    <w:lvl w:ilvl="5" w:tplc="04190005">
      <w:start w:val="1"/>
      <w:numFmt w:val="bullet"/>
      <w:lvlText w:val=""/>
      <w:lvlJc w:val="left"/>
      <w:pPr>
        <w:ind w:left="7437" w:hanging="360"/>
      </w:pPr>
      <w:rPr>
        <w:rFonts w:ascii="Wingdings" w:hAnsi="Wingdings" w:hint="default"/>
      </w:rPr>
    </w:lvl>
    <w:lvl w:ilvl="6" w:tplc="04190001">
      <w:start w:val="1"/>
      <w:numFmt w:val="bullet"/>
      <w:lvlText w:val=""/>
      <w:lvlJc w:val="left"/>
      <w:pPr>
        <w:ind w:left="8157" w:hanging="360"/>
      </w:pPr>
      <w:rPr>
        <w:rFonts w:ascii="Symbol" w:hAnsi="Symbol" w:hint="default"/>
      </w:rPr>
    </w:lvl>
    <w:lvl w:ilvl="7" w:tplc="04190003">
      <w:start w:val="1"/>
      <w:numFmt w:val="bullet"/>
      <w:lvlText w:val="o"/>
      <w:lvlJc w:val="left"/>
      <w:pPr>
        <w:ind w:left="8877" w:hanging="360"/>
      </w:pPr>
      <w:rPr>
        <w:rFonts w:ascii="Courier New" w:hAnsi="Courier New" w:cs="Courier New" w:hint="default"/>
      </w:rPr>
    </w:lvl>
    <w:lvl w:ilvl="8" w:tplc="04190005">
      <w:start w:val="1"/>
      <w:numFmt w:val="bullet"/>
      <w:lvlText w:val=""/>
      <w:lvlJc w:val="left"/>
      <w:pPr>
        <w:ind w:left="9597" w:hanging="360"/>
      </w:pPr>
      <w:rPr>
        <w:rFonts w:ascii="Wingdings" w:hAnsi="Wingdings" w:hint="default"/>
      </w:rPr>
    </w:lvl>
  </w:abstractNum>
  <w:abstractNum w:abstractNumId="5" w15:restartNumberingAfterBreak="0">
    <w:nsid w:val="267109DC"/>
    <w:multiLevelType w:val="multilevel"/>
    <w:tmpl w:val="8A42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242885"/>
    <w:multiLevelType w:val="hybridMultilevel"/>
    <w:tmpl w:val="FDBE0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4318E7"/>
    <w:multiLevelType w:val="hybridMultilevel"/>
    <w:tmpl w:val="B94C51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5F43B8"/>
    <w:multiLevelType w:val="hybridMultilevel"/>
    <w:tmpl w:val="114AC89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8E946D8"/>
    <w:multiLevelType w:val="hybridMultilevel"/>
    <w:tmpl w:val="894E039C"/>
    <w:lvl w:ilvl="0" w:tplc="04190005">
      <w:start w:val="1"/>
      <w:numFmt w:val="bullet"/>
      <w:lvlText w:val=""/>
      <w:lvlJc w:val="left"/>
      <w:pPr>
        <w:ind w:left="567" w:firstLine="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16cid:durableId="1220433494">
    <w:abstractNumId w:val="5"/>
  </w:num>
  <w:num w:numId="2" w16cid:durableId="407112903">
    <w:abstractNumId w:val="2"/>
  </w:num>
  <w:num w:numId="3" w16cid:durableId="894317780">
    <w:abstractNumId w:val="0"/>
  </w:num>
  <w:num w:numId="4" w16cid:durableId="1494949999">
    <w:abstractNumId w:val="6"/>
  </w:num>
  <w:num w:numId="5" w16cid:durableId="759178615">
    <w:abstractNumId w:val="1"/>
  </w:num>
  <w:num w:numId="6" w16cid:durableId="1585451087">
    <w:abstractNumId w:val="7"/>
  </w:num>
  <w:num w:numId="7" w16cid:durableId="423376400">
    <w:abstractNumId w:val="4"/>
  </w:num>
  <w:num w:numId="8" w16cid:durableId="71129604">
    <w:abstractNumId w:val="9"/>
  </w:num>
  <w:num w:numId="9" w16cid:durableId="380710589">
    <w:abstractNumId w:val="3"/>
  </w:num>
  <w:num w:numId="10" w16cid:durableId="1724524082">
    <w:abstractNumId w:val="8"/>
  </w:num>
  <w:num w:numId="11" w16cid:durableId="251939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27"/>
    <w:rsid w:val="00005544"/>
    <w:rsid w:val="000073FA"/>
    <w:rsid w:val="00017104"/>
    <w:rsid w:val="00040636"/>
    <w:rsid w:val="00045306"/>
    <w:rsid w:val="0004782E"/>
    <w:rsid w:val="00051BEE"/>
    <w:rsid w:val="00056311"/>
    <w:rsid w:val="00067146"/>
    <w:rsid w:val="000750E9"/>
    <w:rsid w:val="00090F9E"/>
    <w:rsid w:val="000A1385"/>
    <w:rsid w:val="000B542C"/>
    <w:rsid w:val="000D3800"/>
    <w:rsid w:val="000D3971"/>
    <w:rsid w:val="000D7472"/>
    <w:rsid w:val="000D77DD"/>
    <w:rsid w:val="000E48F4"/>
    <w:rsid w:val="000E4D25"/>
    <w:rsid w:val="000F726D"/>
    <w:rsid w:val="00132C8B"/>
    <w:rsid w:val="00152C79"/>
    <w:rsid w:val="0017239B"/>
    <w:rsid w:val="0017240E"/>
    <w:rsid w:val="00187169"/>
    <w:rsid w:val="001A7262"/>
    <w:rsid w:val="001A7985"/>
    <w:rsid w:val="001A7CDC"/>
    <w:rsid w:val="001C71AF"/>
    <w:rsid w:val="001D3975"/>
    <w:rsid w:val="001E16EB"/>
    <w:rsid w:val="001F7ADA"/>
    <w:rsid w:val="00201E7D"/>
    <w:rsid w:val="00210A9C"/>
    <w:rsid w:val="00213F9B"/>
    <w:rsid w:val="00227EA6"/>
    <w:rsid w:val="002773BC"/>
    <w:rsid w:val="0028674B"/>
    <w:rsid w:val="002A41C1"/>
    <w:rsid w:val="002B126B"/>
    <w:rsid w:val="002B4046"/>
    <w:rsid w:val="002C2E94"/>
    <w:rsid w:val="002C370E"/>
    <w:rsid w:val="002C4367"/>
    <w:rsid w:val="002D2EA1"/>
    <w:rsid w:val="00315517"/>
    <w:rsid w:val="003200DC"/>
    <w:rsid w:val="00325ABD"/>
    <w:rsid w:val="003335CE"/>
    <w:rsid w:val="0033422F"/>
    <w:rsid w:val="003404F9"/>
    <w:rsid w:val="0034672E"/>
    <w:rsid w:val="00346B57"/>
    <w:rsid w:val="00361FEA"/>
    <w:rsid w:val="0039799A"/>
    <w:rsid w:val="003A35A5"/>
    <w:rsid w:val="003C4B1B"/>
    <w:rsid w:val="003D2D3E"/>
    <w:rsid w:val="003E5160"/>
    <w:rsid w:val="003F4056"/>
    <w:rsid w:val="00431BC1"/>
    <w:rsid w:val="004652F7"/>
    <w:rsid w:val="00470815"/>
    <w:rsid w:val="00472894"/>
    <w:rsid w:val="00477753"/>
    <w:rsid w:val="00480EAB"/>
    <w:rsid w:val="004B6666"/>
    <w:rsid w:val="004C1FEF"/>
    <w:rsid w:val="004C404E"/>
    <w:rsid w:val="004C7248"/>
    <w:rsid w:val="004D257F"/>
    <w:rsid w:val="004D36B1"/>
    <w:rsid w:val="004D4012"/>
    <w:rsid w:val="004D6572"/>
    <w:rsid w:val="004E048F"/>
    <w:rsid w:val="004E1826"/>
    <w:rsid w:val="00501F37"/>
    <w:rsid w:val="00504312"/>
    <w:rsid w:val="00504E72"/>
    <w:rsid w:val="00533418"/>
    <w:rsid w:val="005377B8"/>
    <w:rsid w:val="00543D78"/>
    <w:rsid w:val="00564B7B"/>
    <w:rsid w:val="005A680C"/>
    <w:rsid w:val="005A6913"/>
    <w:rsid w:val="005C2612"/>
    <w:rsid w:val="005C3709"/>
    <w:rsid w:val="005D6BE3"/>
    <w:rsid w:val="005E07FB"/>
    <w:rsid w:val="005E1303"/>
    <w:rsid w:val="005F3BC0"/>
    <w:rsid w:val="00622AF0"/>
    <w:rsid w:val="0064550C"/>
    <w:rsid w:val="006A3FCC"/>
    <w:rsid w:val="006B0775"/>
    <w:rsid w:val="006B2156"/>
    <w:rsid w:val="006B6897"/>
    <w:rsid w:val="006C2CC1"/>
    <w:rsid w:val="006C3E39"/>
    <w:rsid w:val="006C4BB8"/>
    <w:rsid w:val="006C5323"/>
    <w:rsid w:val="006E682F"/>
    <w:rsid w:val="006F7BB6"/>
    <w:rsid w:val="0070713C"/>
    <w:rsid w:val="007144D1"/>
    <w:rsid w:val="0073690A"/>
    <w:rsid w:val="00741C0F"/>
    <w:rsid w:val="007426FF"/>
    <w:rsid w:val="00755731"/>
    <w:rsid w:val="00765A53"/>
    <w:rsid w:val="007911C9"/>
    <w:rsid w:val="007C6441"/>
    <w:rsid w:val="007D34E5"/>
    <w:rsid w:val="007D731B"/>
    <w:rsid w:val="007E154D"/>
    <w:rsid w:val="007F2BF2"/>
    <w:rsid w:val="0080079C"/>
    <w:rsid w:val="00801A74"/>
    <w:rsid w:val="0080499D"/>
    <w:rsid w:val="0080620A"/>
    <w:rsid w:val="00827A2E"/>
    <w:rsid w:val="008307A9"/>
    <w:rsid w:val="008354A5"/>
    <w:rsid w:val="00835996"/>
    <w:rsid w:val="00847313"/>
    <w:rsid w:val="00880904"/>
    <w:rsid w:val="008A4D08"/>
    <w:rsid w:val="008C5A60"/>
    <w:rsid w:val="008D148A"/>
    <w:rsid w:val="008D412A"/>
    <w:rsid w:val="008D4FF0"/>
    <w:rsid w:val="008F1652"/>
    <w:rsid w:val="008F3839"/>
    <w:rsid w:val="008F5B56"/>
    <w:rsid w:val="008F70CF"/>
    <w:rsid w:val="009008FB"/>
    <w:rsid w:val="00904338"/>
    <w:rsid w:val="0092193C"/>
    <w:rsid w:val="00924572"/>
    <w:rsid w:val="00940783"/>
    <w:rsid w:val="00944FC1"/>
    <w:rsid w:val="0097356B"/>
    <w:rsid w:val="00974B05"/>
    <w:rsid w:val="00980D88"/>
    <w:rsid w:val="009812A0"/>
    <w:rsid w:val="009B76F5"/>
    <w:rsid w:val="009C0326"/>
    <w:rsid w:val="009D6E5E"/>
    <w:rsid w:val="009D7ED1"/>
    <w:rsid w:val="009E71F9"/>
    <w:rsid w:val="009F11A2"/>
    <w:rsid w:val="009F28ED"/>
    <w:rsid w:val="009F594A"/>
    <w:rsid w:val="00A14C61"/>
    <w:rsid w:val="00A35DF0"/>
    <w:rsid w:val="00A42AB8"/>
    <w:rsid w:val="00A475CE"/>
    <w:rsid w:val="00A5283E"/>
    <w:rsid w:val="00A6585D"/>
    <w:rsid w:val="00AA4AD6"/>
    <w:rsid w:val="00AB188C"/>
    <w:rsid w:val="00AC7D54"/>
    <w:rsid w:val="00AD1C03"/>
    <w:rsid w:val="00AD5453"/>
    <w:rsid w:val="00AE26E1"/>
    <w:rsid w:val="00AF068F"/>
    <w:rsid w:val="00AF6BD4"/>
    <w:rsid w:val="00B06537"/>
    <w:rsid w:val="00B0751C"/>
    <w:rsid w:val="00B22DBF"/>
    <w:rsid w:val="00B369E7"/>
    <w:rsid w:val="00B62526"/>
    <w:rsid w:val="00B62AF5"/>
    <w:rsid w:val="00B72129"/>
    <w:rsid w:val="00B76FC1"/>
    <w:rsid w:val="00BA02A7"/>
    <w:rsid w:val="00BA6B44"/>
    <w:rsid w:val="00BB011E"/>
    <w:rsid w:val="00BE38A9"/>
    <w:rsid w:val="00BF033F"/>
    <w:rsid w:val="00C31C11"/>
    <w:rsid w:val="00C349D8"/>
    <w:rsid w:val="00C36824"/>
    <w:rsid w:val="00C37294"/>
    <w:rsid w:val="00C415A1"/>
    <w:rsid w:val="00C62B05"/>
    <w:rsid w:val="00C64033"/>
    <w:rsid w:val="00C95303"/>
    <w:rsid w:val="00CA0E27"/>
    <w:rsid w:val="00CB1259"/>
    <w:rsid w:val="00CE7BA1"/>
    <w:rsid w:val="00CF3210"/>
    <w:rsid w:val="00D313CE"/>
    <w:rsid w:val="00D47B54"/>
    <w:rsid w:val="00D63B5A"/>
    <w:rsid w:val="00D71CAC"/>
    <w:rsid w:val="00D80E45"/>
    <w:rsid w:val="00D82DD6"/>
    <w:rsid w:val="00D93E0C"/>
    <w:rsid w:val="00D95558"/>
    <w:rsid w:val="00DF4FF4"/>
    <w:rsid w:val="00E20EDD"/>
    <w:rsid w:val="00E24D38"/>
    <w:rsid w:val="00E36F82"/>
    <w:rsid w:val="00E45E85"/>
    <w:rsid w:val="00E517E4"/>
    <w:rsid w:val="00E55907"/>
    <w:rsid w:val="00E93869"/>
    <w:rsid w:val="00E97679"/>
    <w:rsid w:val="00EB5CF0"/>
    <w:rsid w:val="00EC13BD"/>
    <w:rsid w:val="00EC22C4"/>
    <w:rsid w:val="00EC276B"/>
    <w:rsid w:val="00EC49FD"/>
    <w:rsid w:val="00EC7CB9"/>
    <w:rsid w:val="00EE2C99"/>
    <w:rsid w:val="00EE595E"/>
    <w:rsid w:val="00EF7409"/>
    <w:rsid w:val="00F01B0F"/>
    <w:rsid w:val="00F1006F"/>
    <w:rsid w:val="00F379F8"/>
    <w:rsid w:val="00F43AA9"/>
    <w:rsid w:val="00F43C79"/>
    <w:rsid w:val="00F74459"/>
    <w:rsid w:val="00F77AA2"/>
    <w:rsid w:val="00FB42BC"/>
    <w:rsid w:val="00FC0CA5"/>
    <w:rsid w:val="00FD01EF"/>
    <w:rsid w:val="00FE4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2297"/>
  <w15:docId w15:val="{7A16ECCB-ED26-4E05-8C25-0A63C119B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C7D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8F5B56"/>
    <w:pPr>
      <w:suppressAutoHyphens/>
      <w:spacing w:after="0" w:line="240" w:lineRule="auto"/>
    </w:pPr>
    <w:rPr>
      <w:rFonts w:ascii="Times New Roman" w:eastAsia="ヒラギノ角ゴ Pro W3" w:hAnsi="Times New Roman" w:cs="Times New Roman"/>
      <w:color w:val="000000"/>
      <w:sz w:val="24"/>
      <w:szCs w:val="20"/>
      <w:lang w:eastAsia="ar-SA"/>
    </w:rPr>
  </w:style>
  <w:style w:type="paragraph" w:styleId="a3">
    <w:name w:val="Balloon Text"/>
    <w:basedOn w:val="a"/>
    <w:link w:val="a4"/>
    <w:uiPriority w:val="99"/>
    <w:semiHidden/>
    <w:unhideWhenUsed/>
    <w:rsid w:val="003335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335CE"/>
    <w:rPr>
      <w:rFonts w:ascii="Tahoma" w:hAnsi="Tahoma" w:cs="Tahoma"/>
      <w:sz w:val="16"/>
      <w:szCs w:val="16"/>
    </w:rPr>
  </w:style>
  <w:style w:type="paragraph" w:styleId="a5">
    <w:name w:val="List Paragraph"/>
    <w:basedOn w:val="a"/>
    <w:uiPriority w:val="34"/>
    <w:qFormat/>
    <w:rsid w:val="0017240E"/>
    <w:pPr>
      <w:ind w:left="720"/>
      <w:contextualSpacing/>
    </w:pPr>
  </w:style>
  <w:style w:type="paragraph" w:styleId="a6">
    <w:name w:val="Revision"/>
    <w:hidden/>
    <w:uiPriority w:val="99"/>
    <w:semiHidden/>
    <w:rsid w:val="00F74459"/>
    <w:pPr>
      <w:spacing w:after="0" w:line="240" w:lineRule="auto"/>
    </w:pPr>
  </w:style>
  <w:style w:type="character" w:customStyle="1" w:styleId="10">
    <w:name w:val="Заголовок 1 Знак"/>
    <w:basedOn w:val="a0"/>
    <w:link w:val="1"/>
    <w:uiPriority w:val="9"/>
    <w:rsid w:val="00AC7D5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3439">
      <w:bodyDiv w:val="1"/>
      <w:marLeft w:val="0"/>
      <w:marRight w:val="0"/>
      <w:marTop w:val="0"/>
      <w:marBottom w:val="0"/>
      <w:divBdr>
        <w:top w:val="none" w:sz="0" w:space="0" w:color="auto"/>
        <w:left w:val="none" w:sz="0" w:space="0" w:color="auto"/>
        <w:bottom w:val="none" w:sz="0" w:space="0" w:color="auto"/>
        <w:right w:val="none" w:sz="0" w:space="0" w:color="auto"/>
      </w:divBdr>
    </w:div>
    <w:div w:id="109783516">
      <w:bodyDiv w:val="1"/>
      <w:marLeft w:val="0"/>
      <w:marRight w:val="0"/>
      <w:marTop w:val="0"/>
      <w:marBottom w:val="0"/>
      <w:divBdr>
        <w:top w:val="none" w:sz="0" w:space="0" w:color="auto"/>
        <w:left w:val="none" w:sz="0" w:space="0" w:color="auto"/>
        <w:bottom w:val="none" w:sz="0" w:space="0" w:color="auto"/>
        <w:right w:val="none" w:sz="0" w:space="0" w:color="auto"/>
      </w:divBdr>
    </w:div>
    <w:div w:id="134414446">
      <w:bodyDiv w:val="1"/>
      <w:marLeft w:val="0"/>
      <w:marRight w:val="0"/>
      <w:marTop w:val="0"/>
      <w:marBottom w:val="0"/>
      <w:divBdr>
        <w:top w:val="none" w:sz="0" w:space="0" w:color="auto"/>
        <w:left w:val="none" w:sz="0" w:space="0" w:color="auto"/>
        <w:bottom w:val="none" w:sz="0" w:space="0" w:color="auto"/>
        <w:right w:val="none" w:sz="0" w:space="0" w:color="auto"/>
      </w:divBdr>
    </w:div>
    <w:div w:id="169030966">
      <w:bodyDiv w:val="1"/>
      <w:marLeft w:val="0"/>
      <w:marRight w:val="0"/>
      <w:marTop w:val="0"/>
      <w:marBottom w:val="0"/>
      <w:divBdr>
        <w:top w:val="none" w:sz="0" w:space="0" w:color="auto"/>
        <w:left w:val="none" w:sz="0" w:space="0" w:color="auto"/>
        <w:bottom w:val="none" w:sz="0" w:space="0" w:color="auto"/>
        <w:right w:val="none" w:sz="0" w:space="0" w:color="auto"/>
      </w:divBdr>
    </w:div>
    <w:div w:id="178010630">
      <w:bodyDiv w:val="1"/>
      <w:marLeft w:val="0"/>
      <w:marRight w:val="0"/>
      <w:marTop w:val="0"/>
      <w:marBottom w:val="0"/>
      <w:divBdr>
        <w:top w:val="none" w:sz="0" w:space="0" w:color="auto"/>
        <w:left w:val="none" w:sz="0" w:space="0" w:color="auto"/>
        <w:bottom w:val="none" w:sz="0" w:space="0" w:color="auto"/>
        <w:right w:val="none" w:sz="0" w:space="0" w:color="auto"/>
      </w:divBdr>
    </w:div>
    <w:div w:id="256987674">
      <w:bodyDiv w:val="1"/>
      <w:marLeft w:val="0"/>
      <w:marRight w:val="0"/>
      <w:marTop w:val="0"/>
      <w:marBottom w:val="0"/>
      <w:divBdr>
        <w:top w:val="none" w:sz="0" w:space="0" w:color="auto"/>
        <w:left w:val="none" w:sz="0" w:space="0" w:color="auto"/>
        <w:bottom w:val="none" w:sz="0" w:space="0" w:color="auto"/>
        <w:right w:val="none" w:sz="0" w:space="0" w:color="auto"/>
      </w:divBdr>
    </w:div>
    <w:div w:id="331107495">
      <w:bodyDiv w:val="1"/>
      <w:marLeft w:val="0"/>
      <w:marRight w:val="0"/>
      <w:marTop w:val="0"/>
      <w:marBottom w:val="0"/>
      <w:divBdr>
        <w:top w:val="none" w:sz="0" w:space="0" w:color="auto"/>
        <w:left w:val="none" w:sz="0" w:space="0" w:color="auto"/>
        <w:bottom w:val="none" w:sz="0" w:space="0" w:color="auto"/>
        <w:right w:val="none" w:sz="0" w:space="0" w:color="auto"/>
      </w:divBdr>
    </w:div>
    <w:div w:id="379014691">
      <w:bodyDiv w:val="1"/>
      <w:marLeft w:val="0"/>
      <w:marRight w:val="0"/>
      <w:marTop w:val="0"/>
      <w:marBottom w:val="0"/>
      <w:divBdr>
        <w:top w:val="none" w:sz="0" w:space="0" w:color="auto"/>
        <w:left w:val="none" w:sz="0" w:space="0" w:color="auto"/>
        <w:bottom w:val="none" w:sz="0" w:space="0" w:color="auto"/>
        <w:right w:val="none" w:sz="0" w:space="0" w:color="auto"/>
      </w:divBdr>
    </w:div>
    <w:div w:id="379523737">
      <w:bodyDiv w:val="1"/>
      <w:marLeft w:val="0"/>
      <w:marRight w:val="0"/>
      <w:marTop w:val="0"/>
      <w:marBottom w:val="0"/>
      <w:divBdr>
        <w:top w:val="none" w:sz="0" w:space="0" w:color="auto"/>
        <w:left w:val="none" w:sz="0" w:space="0" w:color="auto"/>
        <w:bottom w:val="none" w:sz="0" w:space="0" w:color="auto"/>
        <w:right w:val="none" w:sz="0" w:space="0" w:color="auto"/>
      </w:divBdr>
    </w:div>
    <w:div w:id="498813912">
      <w:bodyDiv w:val="1"/>
      <w:marLeft w:val="0"/>
      <w:marRight w:val="0"/>
      <w:marTop w:val="0"/>
      <w:marBottom w:val="0"/>
      <w:divBdr>
        <w:top w:val="none" w:sz="0" w:space="0" w:color="auto"/>
        <w:left w:val="none" w:sz="0" w:space="0" w:color="auto"/>
        <w:bottom w:val="none" w:sz="0" w:space="0" w:color="auto"/>
        <w:right w:val="none" w:sz="0" w:space="0" w:color="auto"/>
      </w:divBdr>
    </w:div>
    <w:div w:id="572083766">
      <w:bodyDiv w:val="1"/>
      <w:marLeft w:val="0"/>
      <w:marRight w:val="0"/>
      <w:marTop w:val="0"/>
      <w:marBottom w:val="0"/>
      <w:divBdr>
        <w:top w:val="none" w:sz="0" w:space="0" w:color="auto"/>
        <w:left w:val="none" w:sz="0" w:space="0" w:color="auto"/>
        <w:bottom w:val="none" w:sz="0" w:space="0" w:color="auto"/>
        <w:right w:val="none" w:sz="0" w:space="0" w:color="auto"/>
      </w:divBdr>
    </w:div>
    <w:div w:id="580336249">
      <w:bodyDiv w:val="1"/>
      <w:marLeft w:val="0"/>
      <w:marRight w:val="0"/>
      <w:marTop w:val="0"/>
      <w:marBottom w:val="0"/>
      <w:divBdr>
        <w:top w:val="none" w:sz="0" w:space="0" w:color="auto"/>
        <w:left w:val="none" w:sz="0" w:space="0" w:color="auto"/>
        <w:bottom w:val="none" w:sz="0" w:space="0" w:color="auto"/>
        <w:right w:val="none" w:sz="0" w:space="0" w:color="auto"/>
      </w:divBdr>
    </w:div>
    <w:div w:id="591666176">
      <w:bodyDiv w:val="1"/>
      <w:marLeft w:val="0"/>
      <w:marRight w:val="0"/>
      <w:marTop w:val="0"/>
      <w:marBottom w:val="0"/>
      <w:divBdr>
        <w:top w:val="none" w:sz="0" w:space="0" w:color="auto"/>
        <w:left w:val="none" w:sz="0" w:space="0" w:color="auto"/>
        <w:bottom w:val="none" w:sz="0" w:space="0" w:color="auto"/>
        <w:right w:val="none" w:sz="0" w:space="0" w:color="auto"/>
      </w:divBdr>
    </w:div>
    <w:div w:id="608199067">
      <w:bodyDiv w:val="1"/>
      <w:marLeft w:val="0"/>
      <w:marRight w:val="0"/>
      <w:marTop w:val="0"/>
      <w:marBottom w:val="0"/>
      <w:divBdr>
        <w:top w:val="none" w:sz="0" w:space="0" w:color="auto"/>
        <w:left w:val="none" w:sz="0" w:space="0" w:color="auto"/>
        <w:bottom w:val="none" w:sz="0" w:space="0" w:color="auto"/>
        <w:right w:val="none" w:sz="0" w:space="0" w:color="auto"/>
      </w:divBdr>
    </w:div>
    <w:div w:id="815411911">
      <w:bodyDiv w:val="1"/>
      <w:marLeft w:val="0"/>
      <w:marRight w:val="0"/>
      <w:marTop w:val="0"/>
      <w:marBottom w:val="0"/>
      <w:divBdr>
        <w:top w:val="none" w:sz="0" w:space="0" w:color="auto"/>
        <w:left w:val="none" w:sz="0" w:space="0" w:color="auto"/>
        <w:bottom w:val="none" w:sz="0" w:space="0" w:color="auto"/>
        <w:right w:val="none" w:sz="0" w:space="0" w:color="auto"/>
      </w:divBdr>
    </w:div>
    <w:div w:id="895045205">
      <w:bodyDiv w:val="1"/>
      <w:marLeft w:val="0"/>
      <w:marRight w:val="0"/>
      <w:marTop w:val="0"/>
      <w:marBottom w:val="0"/>
      <w:divBdr>
        <w:top w:val="none" w:sz="0" w:space="0" w:color="auto"/>
        <w:left w:val="none" w:sz="0" w:space="0" w:color="auto"/>
        <w:bottom w:val="none" w:sz="0" w:space="0" w:color="auto"/>
        <w:right w:val="none" w:sz="0" w:space="0" w:color="auto"/>
      </w:divBdr>
    </w:div>
    <w:div w:id="914436892">
      <w:bodyDiv w:val="1"/>
      <w:marLeft w:val="0"/>
      <w:marRight w:val="0"/>
      <w:marTop w:val="0"/>
      <w:marBottom w:val="0"/>
      <w:divBdr>
        <w:top w:val="none" w:sz="0" w:space="0" w:color="auto"/>
        <w:left w:val="none" w:sz="0" w:space="0" w:color="auto"/>
        <w:bottom w:val="none" w:sz="0" w:space="0" w:color="auto"/>
        <w:right w:val="none" w:sz="0" w:space="0" w:color="auto"/>
      </w:divBdr>
    </w:div>
    <w:div w:id="933053662">
      <w:bodyDiv w:val="1"/>
      <w:marLeft w:val="0"/>
      <w:marRight w:val="0"/>
      <w:marTop w:val="0"/>
      <w:marBottom w:val="0"/>
      <w:divBdr>
        <w:top w:val="none" w:sz="0" w:space="0" w:color="auto"/>
        <w:left w:val="none" w:sz="0" w:space="0" w:color="auto"/>
        <w:bottom w:val="none" w:sz="0" w:space="0" w:color="auto"/>
        <w:right w:val="none" w:sz="0" w:space="0" w:color="auto"/>
      </w:divBdr>
    </w:div>
    <w:div w:id="953949203">
      <w:bodyDiv w:val="1"/>
      <w:marLeft w:val="0"/>
      <w:marRight w:val="0"/>
      <w:marTop w:val="0"/>
      <w:marBottom w:val="0"/>
      <w:divBdr>
        <w:top w:val="none" w:sz="0" w:space="0" w:color="auto"/>
        <w:left w:val="none" w:sz="0" w:space="0" w:color="auto"/>
        <w:bottom w:val="none" w:sz="0" w:space="0" w:color="auto"/>
        <w:right w:val="none" w:sz="0" w:space="0" w:color="auto"/>
      </w:divBdr>
    </w:div>
    <w:div w:id="958070982">
      <w:bodyDiv w:val="1"/>
      <w:marLeft w:val="0"/>
      <w:marRight w:val="0"/>
      <w:marTop w:val="0"/>
      <w:marBottom w:val="0"/>
      <w:divBdr>
        <w:top w:val="none" w:sz="0" w:space="0" w:color="auto"/>
        <w:left w:val="none" w:sz="0" w:space="0" w:color="auto"/>
        <w:bottom w:val="none" w:sz="0" w:space="0" w:color="auto"/>
        <w:right w:val="none" w:sz="0" w:space="0" w:color="auto"/>
      </w:divBdr>
    </w:div>
    <w:div w:id="1032071299">
      <w:bodyDiv w:val="1"/>
      <w:marLeft w:val="0"/>
      <w:marRight w:val="0"/>
      <w:marTop w:val="0"/>
      <w:marBottom w:val="0"/>
      <w:divBdr>
        <w:top w:val="none" w:sz="0" w:space="0" w:color="auto"/>
        <w:left w:val="none" w:sz="0" w:space="0" w:color="auto"/>
        <w:bottom w:val="none" w:sz="0" w:space="0" w:color="auto"/>
        <w:right w:val="none" w:sz="0" w:space="0" w:color="auto"/>
      </w:divBdr>
    </w:div>
    <w:div w:id="1096945258">
      <w:bodyDiv w:val="1"/>
      <w:marLeft w:val="0"/>
      <w:marRight w:val="0"/>
      <w:marTop w:val="0"/>
      <w:marBottom w:val="0"/>
      <w:divBdr>
        <w:top w:val="none" w:sz="0" w:space="0" w:color="auto"/>
        <w:left w:val="none" w:sz="0" w:space="0" w:color="auto"/>
        <w:bottom w:val="none" w:sz="0" w:space="0" w:color="auto"/>
        <w:right w:val="none" w:sz="0" w:space="0" w:color="auto"/>
      </w:divBdr>
    </w:div>
    <w:div w:id="1144928845">
      <w:bodyDiv w:val="1"/>
      <w:marLeft w:val="0"/>
      <w:marRight w:val="0"/>
      <w:marTop w:val="0"/>
      <w:marBottom w:val="0"/>
      <w:divBdr>
        <w:top w:val="none" w:sz="0" w:space="0" w:color="auto"/>
        <w:left w:val="none" w:sz="0" w:space="0" w:color="auto"/>
        <w:bottom w:val="none" w:sz="0" w:space="0" w:color="auto"/>
        <w:right w:val="none" w:sz="0" w:space="0" w:color="auto"/>
      </w:divBdr>
    </w:div>
    <w:div w:id="1232693045">
      <w:bodyDiv w:val="1"/>
      <w:marLeft w:val="0"/>
      <w:marRight w:val="0"/>
      <w:marTop w:val="0"/>
      <w:marBottom w:val="0"/>
      <w:divBdr>
        <w:top w:val="none" w:sz="0" w:space="0" w:color="auto"/>
        <w:left w:val="none" w:sz="0" w:space="0" w:color="auto"/>
        <w:bottom w:val="none" w:sz="0" w:space="0" w:color="auto"/>
        <w:right w:val="none" w:sz="0" w:space="0" w:color="auto"/>
      </w:divBdr>
    </w:div>
    <w:div w:id="1294605354">
      <w:bodyDiv w:val="1"/>
      <w:marLeft w:val="0"/>
      <w:marRight w:val="0"/>
      <w:marTop w:val="0"/>
      <w:marBottom w:val="0"/>
      <w:divBdr>
        <w:top w:val="none" w:sz="0" w:space="0" w:color="auto"/>
        <w:left w:val="none" w:sz="0" w:space="0" w:color="auto"/>
        <w:bottom w:val="none" w:sz="0" w:space="0" w:color="auto"/>
        <w:right w:val="none" w:sz="0" w:space="0" w:color="auto"/>
      </w:divBdr>
    </w:div>
    <w:div w:id="1387148199">
      <w:bodyDiv w:val="1"/>
      <w:marLeft w:val="0"/>
      <w:marRight w:val="0"/>
      <w:marTop w:val="0"/>
      <w:marBottom w:val="0"/>
      <w:divBdr>
        <w:top w:val="none" w:sz="0" w:space="0" w:color="auto"/>
        <w:left w:val="none" w:sz="0" w:space="0" w:color="auto"/>
        <w:bottom w:val="none" w:sz="0" w:space="0" w:color="auto"/>
        <w:right w:val="none" w:sz="0" w:space="0" w:color="auto"/>
      </w:divBdr>
    </w:div>
    <w:div w:id="1433160963">
      <w:bodyDiv w:val="1"/>
      <w:marLeft w:val="0"/>
      <w:marRight w:val="0"/>
      <w:marTop w:val="0"/>
      <w:marBottom w:val="0"/>
      <w:divBdr>
        <w:top w:val="none" w:sz="0" w:space="0" w:color="auto"/>
        <w:left w:val="none" w:sz="0" w:space="0" w:color="auto"/>
        <w:bottom w:val="none" w:sz="0" w:space="0" w:color="auto"/>
        <w:right w:val="none" w:sz="0" w:space="0" w:color="auto"/>
      </w:divBdr>
    </w:div>
    <w:div w:id="1579483631">
      <w:bodyDiv w:val="1"/>
      <w:marLeft w:val="0"/>
      <w:marRight w:val="0"/>
      <w:marTop w:val="0"/>
      <w:marBottom w:val="0"/>
      <w:divBdr>
        <w:top w:val="none" w:sz="0" w:space="0" w:color="auto"/>
        <w:left w:val="none" w:sz="0" w:space="0" w:color="auto"/>
        <w:bottom w:val="none" w:sz="0" w:space="0" w:color="auto"/>
        <w:right w:val="none" w:sz="0" w:space="0" w:color="auto"/>
      </w:divBdr>
    </w:div>
    <w:div w:id="1581714798">
      <w:bodyDiv w:val="1"/>
      <w:marLeft w:val="0"/>
      <w:marRight w:val="0"/>
      <w:marTop w:val="0"/>
      <w:marBottom w:val="0"/>
      <w:divBdr>
        <w:top w:val="none" w:sz="0" w:space="0" w:color="auto"/>
        <w:left w:val="none" w:sz="0" w:space="0" w:color="auto"/>
        <w:bottom w:val="none" w:sz="0" w:space="0" w:color="auto"/>
        <w:right w:val="none" w:sz="0" w:space="0" w:color="auto"/>
      </w:divBdr>
    </w:div>
    <w:div w:id="1587685933">
      <w:bodyDiv w:val="1"/>
      <w:marLeft w:val="0"/>
      <w:marRight w:val="0"/>
      <w:marTop w:val="0"/>
      <w:marBottom w:val="0"/>
      <w:divBdr>
        <w:top w:val="none" w:sz="0" w:space="0" w:color="auto"/>
        <w:left w:val="none" w:sz="0" w:space="0" w:color="auto"/>
        <w:bottom w:val="none" w:sz="0" w:space="0" w:color="auto"/>
        <w:right w:val="none" w:sz="0" w:space="0" w:color="auto"/>
      </w:divBdr>
    </w:div>
    <w:div w:id="1605380170">
      <w:bodyDiv w:val="1"/>
      <w:marLeft w:val="0"/>
      <w:marRight w:val="0"/>
      <w:marTop w:val="0"/>
      <w:marBottom w:val="0"/>
      <w:divBdr>
        <w:top w:val="none" w:sz="0" w:space="0" w:color="auto"/>
        <w:left w:val="none" w:sz="0" w:space="0" w:color="auto"/>
        <w:bottom w:val="none" w:sz="0" w:space="0" w:color="auto"/>
        <w:right w:val="none" w:sz="0" w:space="0" w:color="auto"/>
      </w:divBdr>
    </w:div>
    <w:div w:id="1635208815">
      <w:bodyDiv w:val="1"/>
      <w:marLeft w:val="0"/>
      <w:marRight w:val="0"/>
      <w:marTop w:val="0"/>
      <w:marBottom w:val="0"/>
      <w:divBdr>
        <w:top w:val="none" w:sz="0" w:space="0" w:color="auto"/>
        <w:left w:val="none" w:sz="0" w:space="0" w:color="auto"/>
        <w:bottom w:val="none" w:sz="0" w:space="0" w:color="auto"/>
        <w:right w:val="none" w:sz="0" w:space="0" w:color="auto"/>
      </w:divBdr>
    </w:div>
    <w:div w:id="1661497420">
      <w:bodyDiv w:val="1"/>
      <w:marLeft w:val="0"/>
      <w:marRight w:val="0"/>
      <w:marTop w:val="0"/>
      <w:marBottom w:val="0"/>
      <w:divBdr>
        <w:top w:val="none" w:sz="0" w:space="0" w:color="auto"/>
        <w:left w:val="none" w:sz="0" w:space="0" w:color="auto"/>
        <w:bottom w:val="none" w:sz="0" w:space="0" w:color="auto"/>
        <w:right w:val="none" w:sz="0" w:space="0" w:color="auto"/>
      </w:divBdr>
    </w:div>
    <w:div w:id="1678574716">
      <w:bodyDiv w:val="1"/>
      <w:marLeft w:val="0"/>
      <w:marRight w:val="0"/>
      <w:marTop w:val="0"/>
      <w:marBottom w:val="0"/>
      <w:divBdr>
        <w:top w:val="none" w:sz="0" w:space="0" w:color="auto"/>
        <w:left w:val="none" w:sz="0" w:space="0" w:color="auto"/>
        <w:bottom w:val="none" w:sz="0" w:space="0" w:color="auto"/>
        <w:right w:val="none" w:sz="0" w:space="0" w:color="auto"/>
      </w:divBdr>
    </w:div>
    <w:div w:id="1709187462">
      <w:bodyDiv w:val="1"/>
      <w:marLeft w:val="0"/>
      <w:marRight w:val="0"/>
      <w:marTop w:val="0"/>
      <w:marBottom w:val="0"/>
      <w:divBdr>
        <w:top w:val="none" w:sz="0" w:space="0" w:color="auto"/>
        <w:left w:val="none" w:sz="0" w:space="0" w:color="auto"/>
        <w:bottom w:val="none" w:sz="0" w:space="0" w:color="auto"/>
        <w:right w:val="none" w:sz="0" w:space="0" w:color="auto"/>
      </w:divBdr>
    </w:div>
    <w:div w:id="1733767663">
      <w:bodyDiv w:val="1"/>
      <w:marLeft w:val="0"/>
      <w:marRight w:val="0"/>
      <w:marTop w:val="0"/>
      <w:marBottom w:val="0"/>
      <w:divBdr>
        <w:top w:val="none" w:sz="0" w:space="0" w:color="auto"/>
        <w:left w:val="none" w:sz="0" w:space="0" w:color="auto"/>
        <w:bottom w:val="none" w:sz="0" w:space="0" w:color="auto"/>
        <w:right w:val="none" w:sz="0" w:space="0" w:color="auto"/>
      </w:divBdr>
    </w:div>
    <w:div w:id="1881747681">
      <w:bodyDiv w:val="1"/>
      <w:marLeft w:val="0"/>
      <w:marRight w:val="0"/>
      <w:marTop w:val="0"/>
      <w:marBottom w:val="0"/>
      <w:divBdr>
        <w:top w:val="none" w:sz="0" w:space="0" w:color="auto"/>
        <w:left w:val="none" w:sz="0" w:space="0" w:color="auto"/>
        <w:bottom w:val="none" w:sz="0" w:space="0" w:color="auto"/>
        <w:right w:val="none" w:sz="0" w:space="0" w:color="auto"/>
      </w:divBdr>
    </w:div>
    <w:div w:id="1898782147">
      <w:bodyDiv w:val="1"/>
      <w:marLeft w:val="0"/>
      <w:marRight w:val="0"/>
      <w:marTop w:val="0"/>
      <w:marBottom w:val="0"/>
      <w:divBdr>
        <w:top w:val="none" w:sz="0" w:space="0" w:color="auto"/>
        <w:left w:val="none" w:sz="0" w:space="0" w:color="auto"/>
        <w:bottom w:val="none" w:sz="0" w:space="0" w:color="auto"/>
        <w:right w:val="none" w:sz="0" w:space="0" w:color="auto"/>
      </w:divBdr>
    </w:div>
    <w:div w:id="1911309898">
      <w:bodyDiv w:val="1"/>
      <w:marLeft w:val="0"/>
      <w:marRight w:val="0"/>
      <w:marTop w:val="0"/>
      <w:marBottom w:val="0"/>
      <w:divBdr>
        <w:top w:val="none" w:sz="0" w:space="0" w:color="auto"/>
        <w:left w:val="none" w:sz="0" w:space="0" w:color="auto"/>
        <w:bottom w:val="none" w:sz="0" w:space="0" w:color="auto"/>
        <w:right w:val="none" w:sz="0" w:space="0" w:color="auto"/>
      </w:divBdr>
    </w:div>
    <w:div w:id="1971547707">
      <w:bodyDiv w:val="1"/>
      <w:marLeft w:val="0"/>
      <w:marRight w:val="0"/>
      <w:marTop w:val="0"/>
      <w:marBottom w:val="0"/>
      <w:divBdr>
        <w:top w:val="none" w:sz="0" w:space="0" w:color="auto"/>
        <w:left w:val="none" w:sz="0" w:space="0" w:color="auto"/>
        <w:bottom w:val="none" w:sz="0" w:space="0" w:color="auto"/>
        <w:right w:val="none" w:sz="0" w:space="0" w:color="auto"/>
      </w:divBdr>
    </w:div>
    <w:div w:id="2002805620">
      <w:bodyDiv w:val="1"/>
      <w:marLeft w:val="0"/>
      <w:marRight w:val="0"/>
      <w:marTop w:val="0"/>
      <w:marBottom w:val="0"/>
      <w:divBdr>
        <w:top w:val="none" w:sz="0" w:space="0" w:color="auto"/>
        <w:left w:val="none" w:sz="0" w:space="0" w:color="auto"/>
        <w:bottom w:val="none" w:sz="0" w:space="0" w:color="auto"/>
        <w:right w:val="none" w:sz="0" w:space="0" w:color="auto"/>
      </w:divBdr>
    </w:div>
    <w:div w:id="2019845318">
      <w:bodyDiv w:val="1"/>
      <w:marLeft w:val="0"/>
      <w:marRight w:val="0"/>
      <w:marTop w:val="0"/>
      <w:marBottom w:val="0"/>
      <w:divBdr>
        <w:top w:val="none" w:sz="0" w:space="0" w:color="auto"/>
        <w:left w:val="none" w:sz="0" w:space="0" w:color="auto"/>
        <w:bottom w:val="none" w:sz="0" w:space="0" w:color="auto"/>
        <w:right w:val="none" w:sz="0" w:space="0" w:color="auto"/>
      </w:divBdr>
    </w:div>
    <w:div w:id="2089109742">
      <w:bodyDiv w:val="1"/>
      <w:marLeft w:val="0"/>
      <w:marRight w:val="0"/>
      <w:marTop w:val="0"/>
      <w:marBottom w:val="0"/>
      <w:divBdr>
        <w:top w:val="none" w:sz="0" w:space="0" w:color="auto"/>
        <w:left w:val="none" w:sz="0" w:space="0" w:color="auto"/>
        <w:bottom w:val="none" w:sz="0" w:space="0" w:color="auto"/>
        <w:right w:val="none" w:sz="0" w:space="0" w:color="auto"/>
      </w:divBdr>
    </w:div>
    <w:div w:id="2105026508">
      <w:bodyDiv w:val="1"/>
      <w:marLeft w:val="0"/>
      <w:marRight w:val="0"/>
      <w:marTop w:val="0"/>
      <w:marBottom w:val="0"/>
      <w:divBdr>
        <w:top w:val="none" w:sz="0" w:space="0" w:color="auto"/>
        <w:left w:val="none" w:sz="0" w:space="0" w:color="auto"/>
        <w:bottom w:val="none" w:sz="0" w:space="0" w:color="auto"/>
        <w:right w:val="none" w:sz="0" w:space="0" w:color="auto"/>
      </w:divBdr>
    </w:div>
    <w:div w:id="21465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68112-E478-409D-81DF-A66B2530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28</Pages>
  <Words>9473</Words>
  <Characters>54001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pakulova</dc:creator>
  <cp:lastModifiedBy>Андреев Алексей Анатольевич</cp:lastModifiedBy>
  <cp:revision>20</cp:revision>
  <cp:lastPrinted>2024-03-05T02:42:00Z</cp:lastPrinted>
  <dcterms:created xsi:type="dcterms:W3CDTF">2024-03-06T02:17:00Z</dcterms:created>
  <dcterms:modified xsi:type="dcterms:W3CDTF">2024-04-23T00:31:00Z</dcterms:modified>
</cp:coreProperties>
</file>