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20664363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EC15BC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EC15BC" w:rsidRPr="00313D5A" w:rsidRDefault="00EC15BC" w:rsidP="00EC15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3A68676" w:rsidR="00EC15BC" w:rsidRPr="00313D5A" w:rsidRDefault="00BF4368" w:rsidP="00EC15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4368">
              <w:rPr>
                <w:rFonts w:ascii="Tahoma" w:hAnsi="Tahoma" w:cs="Tahoma"/>
                <w:sz w:val="20"/>
                <w:szCs w:val="20"/>
              </w:rPr>
              <w:t>Поставка контейнеров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D7DDC69" w:rsidR="006D277A" w:rsidRPr="00313D5A" w:rsidRDefault="00BF4368" w:rsidP="003577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4368">
              <w:rPr>
                <w:rFonts w:ascii="Tahoma" w:hAnsi="Tahoma" w:cs="Tahoma"/>
                <w:sz w:val="20"/>
                <w:szCs w:val="20"/>
              </w:rPr>
              <w:t>В течение 30 календарных дней с даты заключения</w:t>
            </w:r>
            <w:r w:rsidR="00754A99">
              <w:rPr>
                <w:rFonts w:ascii="Tahoma" w:hAnsi="Tahoma" w:cs="Tahoma"/>
                <w:sz w:val="20"/>
                <w:szCs w:val="20"/>
              </w:rPr>
              <w:t xml:space="preserve"> Договора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26FA6564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EC15BC">
              <w:rPr>
                <w:rFonts w:ascii="Tahoma" w:hAnsi="Tahoma" w:cs="Tahoma"/>
                <w:sz w:val="20"/>
                <w:szCs w:val="20"/>
                <w:u w:val="single"/>
              </w:rPr>
              <w:t>0</w:t>
            </w:r>
            <w:r w:rsidR="00BF4368">
              <w:rPr>
                <w:rFonts w:ascii="Tahoma" w:hAnsi="Tahoma" w:cs="Tahoma"/>
                <w:sz w:val="20"/>
                <w:szCs w:val="20"/>
                <w:u w:val="single"/>
              </w:rPr>
              <w:t>6</w:t>
            </w:r>
            <w:r w:rsidR="00EC15BC">
              <w:rPr>
                <w:rFonts w:ascii="Tahoma" w:hAnsi="Tahoma" w:cs="Tahoma"/>
                <w:sz w:val="20"/>
                <w:szCs w:val="20"/>
                <w:u w:val="single"/>
              </w:rPr>
              <w:t>.10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D0F516A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BF4368">
              <w:rPr>
                <w:rFonts w:ascii="Tahoma" w:hAnsi="Tahoma" w:cs="Tahoma"/>
                <w:sz w:val="20"/>
                <w:szCs w:val="20"/>
                <w:u w:val="single"/>
              </w:rPr>
              <w:t>29</w:t>
            </w:r>
            <w:r w:rsidR="00A56588" w:rsidRPr="00A56588">
              <w:rPr>
                <w:rFonts w:ascii="Tahoma" w:hAnsi="Tahoma" w:cs="Tahoma"/>
                <w:sz w:val="20"/>
                <w:szCs w:val="20"/>
                <w:u w:val="single"/>
              </w:rPr>
              <w:t>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56AA1C65" w:rsidR="00525404" w:rsidRPr="00313D5A" w:rsidRDefault="00BF436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21E71B78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F4368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08BC322C" w:rsidR="008471E4" w:rsidRPr="00313D5A" w:rsidRDefault="003D004B" w:rsidP="00BF436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BF4368">
              <w:rPr>
                <w:rFonts w:ascii="Tahoma" w:hAnsi="Tahoma" w:cs="Tahoma"/>
                <w:sz w:val="20"/>
                <w:szCs w:val="20"/>
              </w:rPr>
              <w:t>о минимально возможных сроках поставки товара (в днях)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675B55A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BF4368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59671C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F436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95779A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F4368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0D41930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F436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776F347C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8471E4" w:rsidRPr="00E426E4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axo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8471E4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EC15BC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31A6E7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 w:rsidRPr="002519D8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EC15BC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318AB4BA" w:rsidR="00EC15BC" w:rsidRPr="00D24D05" w:rsidRDefault="00BF4368" w:rsidP="00EC15BC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EC15BC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0DFF5578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 w:rsidRPr="002519D8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8DF08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BF4368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4127293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BF4368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1CCA74F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BF4368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E838789" w:rsidR="006C007D" w:rsidRPr="00D24D05" w:rsidRDefault="00EC15BC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6DB5F564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BF4368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5F1EEB6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BF4368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lastRenderedPageBreak/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>Наименование должности (</w:t>
      </w:r>
      <w:proofErr w:type="gramStart"/>
      <w:r w:rsidRPr="004F40F9">
        <w:rPr>
          <w:rFonts w:ascii="Tahoma" w:hAnsi="Tahoma" w:cs="Tahoma"/>
          <w:b/>
          <w:sz w:val="20"/>
        </w:rPr>
        <w:t xml:space="preserve">Поставщик)   </w:t>
      </w:r>
      <w:proofErr w:type="gramEnd"/>
      <w:r w:rsidRPr="004F40F9">
        <w:rPr>
          <w:rFonts w:ascii="Tahoma" w:hAnsi="Tahoma" w:cs="Tahoma"/>
          <w:b/>
          <w:sz w:val="20"/>
        </w:rPr>
        <w:t xml:space="preserve">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3B6E7AC6" w14:textId="77777777" w:rsidR="00A56588" w:rsidRDefault="00A56588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03053B3B" w14:textId="77777777" w:rsidR="00754A99" w:rsidRDefault="00754A99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51DB1D6" w14:textId="77777777" w:rsidR="00754A99" w:rsidRDefault="00754A99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04703C83" w14:textId="77777777" w:rsidR="00754A99" w:rsidRDefault="00754A99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5E58E089" w14:textId="77777777" w:rsidR="00754A99" w:rsidRDefault="00754A99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14B93EE9" w14:textId="77777777" w:rsidR="00A56588" w:rsidRPr="004F40F9" w:rsidRDefault="00A56588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7ECB892D" w14:textId="77777777" w:rsidR="003D004B" w:rsidRDefault="003D004B" w:rsidP="003D004B">
      <w:pPr>
        <w:rPr>
          <w:rFonts w:ascii="Tahoma" w:hAnsi="Tahoma" w:cs="Tahoma"/>
          <w:b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>Вебер</w:t>
      </w:r>
    </w:p>
    <w:p w14:paraId="4947B115" w14:textId="1450E771" w:rsidR="00A56588" w:rsidRDefault="00A56588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FEE6003" w14:textId="77777777" w:rsidR="00754A99" w:rsidRDefault="00754A99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5738DDC" w14:textId="77777777" w:rsidR="00754A99" w:rsidRDefault="00754A99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1DB6A2F" w14:textId="77777777" w:rsidR="00754A99" w:rsidRDefault="00754A99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2E1A6D0F" w14:textId="77777777" w:rsidR="00754A99" w:rsidRDefault="00754A99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565D3D9" w14:textId="77777777" w:rsidR="00754A99" w:rsidRDefault="00754A99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DAB6505" w14:textId="77777777" w:rsidR="00754A99" w:rsidRDefault="00754A99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15ABE73" w14:textId="77777777" w:rsidR="00754A99" w:rsidRDefault="00754A99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D424876" w14:textId="77777777" w:rsidR="00A56588" w:rsidRPr="00E426E4" w:rsidRDefault="00A56588" w:rsidP="00A56588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746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004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54A99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673E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0515B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588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368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CF5152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0FAF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15BC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x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11</cp:revision>
  <cp:lastPrinted>2024-02-26T09:46:00Z</cp:lastPrinted>
  <dcterms:created xsi:type="dcterms:W3CDTF">2024-12-12T05:32:00Z</dcterms:created>
  <dcterms:modified xsi:type="dcterms:W3CDTF">2025-09-29T08:20:00Z</dcterms:modified>
</cp:coreProperties>
</file>