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1E" w:rsidRDefault="00621C17" w:rsidP="0083499F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0101E7">
        <w:rPr>
          <w:b/>
          <w:bCs/>
          <w:color w:val="000000"/>
          <w:sz w:val="22"/>
          <w:szCs w:val="22"/>
        </w:rPr>
        <w:t xml:space="preserve"> </w:t>
      </w:r>
      <w:r w:rsidR="00BF281E" w:rsidRPr="000101E7">
        <w:rPr>
          <w:b/>
          <w:bCs/>
          <w:color w:val="000000"/>
          <w:sz w:val="22"/>
          <w:szCs w:val="22"/>
        </w:rPr>
        <w:t>ТЕХНИЧЕСКОЕ ЗАДАНИЕ</w:t>
      </w:r>
    </w:p>
    <w:p w:rsidR="004A47F0" w:rsidRPr="000101E7" w:rsidRDefault="004A47F0" w:rsidP="0083499F">
      <w:pPr>
        <w:pStyle w:val="western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>на приобретение запасных частей</w:t>
      </w:r>
    </w:p>
    <w:p w:rsidR="00BF281E" w:rsidRPr="000101E7" w:rsidRDefault="00BF281E" w:rsidP="00A3759F">
      <w:pPr>
        <w:pStyle w:val="western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tbl>
      <w:tblPr>
        <w:tblW w:w="9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52"/>
        <w:gridCol w:w="6804"/>
      </w:tblGrid>
      <w:tr w:rsidR="00A00729" w:rsidRPr="000101E7" w:rsidTr="004D381A">
        <w:trPr>
          <w:trHeight w:val="261"/>
          <w:tblHeader/>
        </w:trPr>
        <w:tc>
          <w:tcPr>
            <w:tcW w:w="426" w:type="dxa"/>
            <w:shd w:val="clear" w:color="auto" w:fill="auto"/>
          </w:tcPr>
          <w:p w:rsidR="00A00729" w:rsidRPr="000101E7" w:rsidRDefault="00A00729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A00729" w:rsidRPr="000101E7" w:rsidRDefault="00A00729" w:rsidP="00E96AA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804" w:type="dxa"/>
            <w:shd w:val="clear" w:color="auto" w:fill="auto"/>
          </w:tcPr>
          <w:p w:rsidR="00A00729" w:rsidRPr="000101E7" w:rsidRDefault="00A00729" w:rsidP="00551AB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Описание</w:t>
            </w:r>
          </w:p>
        </w:tc>
      </w:tr>
      <w:tr w:rsidR="00A00729" w:rsidRPr="00DE745F" w:rsidTr="004D381A">
        <w:trPr>
          <w:trHeight w:val="567"/>
        </w:trPr>
        <w:tc>
          <w:tcPr>
            <w:tcW w:w="426" w:type="dxa"/>
            <w:shd w:val="clear" w:color="auto" w:fill="auto"/>
          </w:tcPr>
          <w:p w:rsidR="00A00729" w:rsidRPr="000101E7" w:rsidRDefault="00A00729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0101E7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00729" w:rsidRPr="00AD1205" w:rsidRDefault="00A00729" w:rsidP="00551AB4">
            <w:pPr>
              <w:kinsoku/>
              <w:overflowPunct/>
              <w:autoSpaceDE/>
              <w:autoSpaceDN/>
              <w:spacing w:line="240" w:lineRule="auto"/>
              <w:ind w:right="-108"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D1205">
              <w:rPr>
                <w:rFonts w:eastAsia="Calibri"/>
                <w:sz w:val="22"/>
                <w:szCs w:val="22"/>
                <w:lang w:eastAsia="en-US"/>
              </w:rPr>
              <w:t>Купюроприемник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621C17" w:rsidRPr="00E96AA3" w:rsidRDefault="00A00729" w:rsidP="00A00729">
            <w:pPr>
              <w:shd w:val="clear" w:color="auto" w:fill="FFFFFF"/>
              <w:kinsoku/>
              <w:overflowPunct/>
              <w:autoSpaceDE/>
              <w:autoSpaceDN/>
              <w:spacing w:before="100" w:beforeAutospacing="1" w:after="105"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E96AA3">
              <w:rPr>
                <w:bCs/>
                <w:color w:val="000000"/>
                <w:sz w:val="22"/>
                <w:szCs w:val="22"/>
                <w:lang w:val="en-US"/>
              </w:rPr>
              <w:t>CashCode</w:t>
            </w:r>
            <w:proofErr w:type="spellEnd"/>
            <w:r w:rsidRPr="00E96AA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96AA3">
              <w:rPr>
                <w:bCs/>
                <w:color w:val="000000"/>
                <w:sz w:val="22"/>
                <w:szCs w:val="22"/>
                <w:lang w:val="en-US"/>
              </w:rPr>
              <w:t>MVU</w:t>
            </w:r>
          </w:p>
          <w:p w:rsidR="00621C17" w:rsidRPr="00E96AA3" w:rsidRDefault="00621C17" w:rsidP="004D381A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E96AA3">
              <w:rPr>
                <w:bCs/>
                <w:color w:val="483535"/>
                <w:sz w:val="22"/>
                <w:szCs w:val="22"/>
              </w:rPr>
              <w:t xml:space="preserve">Обработка купюр </w:t>
            </w:r>
            <w:r w:rsidR="00E96AA3" w:rsidRPr="00E96AA3">
              <w:rPr>
                <w:bCs/>
                <w:color w:val="483535"/>
                <w:sz w:val="22"/>
                <w:szCs w:val="22"/>
              </w:rPr>
              <w:t xml:space="preserve">                             </w:t>
            </w:r>
            <w:r w:rsidRPr="00E96AA3">
              <w:rPr>
                <w:bCs/>
                <w:color w:val="483535"/>
                <w:sz w:val="22"/>
                <w:szCs w:val="22"/>
              </w:rPr>
              <w:t xml:space="preserve">  Продольная</w:t>
            </w:r>
          </w:p>
          <w:p w:rsidR="00E96AA3" w:rsidRPr="00E96AA3" w:rsidRDefault="00E96AA3" w:rsidP="004D381A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E96AA3">
              <w:rPr>
                <w:bCs/>
                <w:color w:val="483535"/>
                <w:sz w:val="22"/>
                <w:szCs w:val="22"/>
              </w:rPr>
              <w:t>Наличие кассет                                  Без кассеты</w:t>
            </w:r>
          </w:p>
          <w:p w:rsidR="00E96AA3" w:rsidRPr="00E96AA3" w:rsidRDefault="00E96AA3" w:rsidP="004D381A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E96AA3">
              <w:rPr>
                <w:bCs/>
                <w:color w:val="483535"/>
                <w:sz w:val="22"/>
                <w:szCs w:val="22"/>
              </w:rPr>
              <w:t>Модуль</w:t>
            </w:r>
            <w:r w:rsidR="00AD1205">
              <w:rPr>
                <w:bCs/>
                <w:color w:val="483535"/>
                <w:sz w:val="22"/>
                <w:szCs w:val="22"/>
              </w:rPr>
              <w:t xml:space="preserve"> временного хранения          </w:t>
            </w:r>
            <w:r w:rsidRPr="00E96AA3">
              <w:rPr>
                <w:bCs/>
                <w:color w:val="483535"/>
                <w:sz w:val="22"/>
                <w:szCs w:val="22"/>
              </w:rPr>
              <w:t>Без модуля</w:t>
            </w:r>
          </w:p>
          <w:p w:rsidR="00E96AA3" w:rsidRPr="00E96AA3" w:rsidRDefault="00E96AA3" w:rsidP="004D381A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E96AA3">
              <w:rPr>
                <w:bCs/>
                <w:color w:val="483535"/>
                <w:sz w:val="22"/>
                <w:szCs w:val="22"/>
              </w:rPr>
              <w:t xml:space="preserve">Поддержка </w:t>
            </w:r>
            <w:r w:rsidR="00AD1205">
              <w:rPr>
                <w:bCs/>
                <w:color w:val="483535"/>
                <w:sz w:val="22"/>
                <w:szCs w:val="22"/>
              </w:rPr>
              <w:t xml:space="preserve">протоколов         </w:t>
            </w:r>
            <w:r w:rsidRPr="00E96AA3">
              <w:rPr>
                <w:bCs/>
                <w:color w:val="483535"/>
                <w:sz w:val="22"/>
                <w:szCs w:val="22"/>
              </w:rPr>
              <w:t xml:space="preserve"> </w:t>
            </w:r>
            <w:r w:rsidRPr="00AD1205">
              <w:rPr>
                <w:bCs/>
                <w:color w:val="483535"/>
                <w:sz w:val="22"/>
                <w:szCs w:val="22"/>
              </w:rPr>
              <w:t>MDB</w:t>
            </w:r>
            <w:r w:rsidRPr="00E96AA3">
              <w:rPr>
                <w:bCs/>
                <w:color w:val="483535"/>
                <w:sz w:val="22"/>
                <w:szCs w:val="22"/>
              </w:rPr>
              <w:t>/</w:t>
            </w:r>
            <w:r w:rsidRPr="00AD1205">
              <w:rPr>
                <w:bCs/>
                <w:color w:val="483535"/>
                <w:sz w:val="22"/>
                <w:szCs w:val="22"/>
              </w:rPr>
              <w:t>Pulse</w:t>
            </w:r>
            <w:r w:rsidRPr="00E96AA3">
              <w:rPr>
                <w:bCs/>
                <w:color w:val="483535"/>
                <w:sz w:val="22"/>
                <w:szCs w:val="22"/>
              </w:rPr>
              <w:t>/</w:t>
            </w:r>
            <w:proofErr w:type="spellStart"/>
            <w:r w:rsidRPr="00AD1205">
              <w:rPr>
                <w:bCs/>
                <w:color w:val="483535"/>
                <w:sz w:val="22"/>
                <w:szCs w:val="22"/>
              </w:rPr>
              <w:t>ccNet</w:t>
            </w:r>
            <w:proofErr w:type="spellEnd"/>
          </w:p>
          <w:p w:rsidR="00E96AA3" w:rsidRPr="00E96AA3" w:rsidRDefault="00E96AA3" w:rsidP="004D381A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E96AA3">
              <w:rPr>
                <w:bCs/>
                <w:color w:val="483535"/>
                <w:sz w:val="22"/>
                <w:szCs w:val="22"/>
              </w:rPr>
              <w:t>Тип приема к</w:t>
            </w:r>
            <w:r w:rsidR="00AD1205">
              <w:rPr>
                <w:bCs/>
                <w:color w:val="483535"/>
                <w:sz w:val="22"/>
                <w:szCs w:val="22"/>
              </w:rPr>
              <w:t xml:space="preserve">упюр                        </w:t>
            </w:r>
            <w:r w:rsidRPr="00E96AA3">
              <w:rPr>
                <w:bCs/>
                <w:color w:val="483535"/>
                <w:sz w:val="22"/>
                <w:szCs w:val="22"/>
              </w:rPr>
              <w:t xml:space="preserve">   </w:t>
            </w:r>
            <w:proofErr w:type="spellStart"/>
            <w:r w:rsidRPr="00E96AA3">
              <w:rPr>
                <w:bCs/>
                <w:color w:val="483535"/>
                <w:sz w:val="22"/>
                <w:szCs w:val="22"/>
              </w:rPr>
              <w:t>Покупюрно</w:t>
            </w:r>
            <w:proofErr w:type="spellEnd"/>
          </w:p>
          <w:p w:rsidR="00E96AA3" w:rsidRPr="00E96AA3" w:rsidRDefault="00E96AA3" w:rsidP="004D381A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E96AA3">
              <w:rPr>
                <w:bCs/>
                <w:color w:val="483535"/>
                <w:sz w:val="22"/>
                <w:szCs w:val="22"/>
              </w:rPr>
              <w:t xml:space="preserve">Производитель                                     </w:t>
            </w:r>
            <w:proofErr w:type="spellStart"/>
            <w:r w:rsidRPr="00AD1205">
              <w:rPr>
                <w:bCs/>
                <w:color w:val="483535"/>
                <w:sz w:val="22"/>
                <w:szCs w:val="22"/>
              </w:rPr>
              <w:t>CashCode</w:t>
            </w:r>
            <w:proofErr w:type="spellEnd"/>
          </w:p>
          <w:p w:rsidR="00E96AA3" w:rsidRPr="00E96AA3" w:rsidRDefault="00E96AA3" w:rsidP="004D381A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E96AA3">
              <w:rPr>
                <w:bCs/>
                <w:color w:val="483535"/>
                <w:sz w:val="22"/>
                <w:szCs w:val="22"/>
              </w:rPr>
              <w:t>Использование купюр                         До 78 мм</w:t>
            </w:r>
          </w:p>
        </w:tc>
      </w:tr>
      <w:tr w:rsidR="00A00729" w:rsidRPr="00DE745F" w:rsidTr="004D381A">
        <w:tc>
          <w:tcPr>
            <w:tcW w:w="426" w:type="dxa"/>
            <w:shd w:val="clear" w:color="auto" w:fill="auto"/>
          </w:tcPr>
          <w:p w:rsidR="00A00729" w:rsidRPr="00A00729" w:rsidRDefault="00A00729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00729" w:rsidRPr="00AD1205" w:rsidRDefault="00A00729" w:rsidP="00551AB4">
            <w:pPr>
              <w:kinsoku/>
              <w:overflowPunct/>
              <w:autoSpaceDE/>
              <w:autoSpaceDN/>
              <w:spacing w:line="240" w:lineRule="auto"/>
              <w:ind w:right="-108" w:firstLine="0"/>
              <w:jc w:val="left"/>
              <w:rPr>
                <w:rFonts w:eastAsia="Calibri"/>
                <w:color w:val="262626"/>
                <w:sz w:val="22"/>
                <w:szCs w:val="22"/>
                <w:lang w:eastAsia="en-US"/>
              </w:rPr>
            </w:pPr>
            <w:r w:rsidRPr="00AD1205">
              <w:rPr>
                <w:rFonts w:eastAsia="Calibri"/>
                <w:color w:val="262626"/>
                <w:sz w:val="22"/>
                <w:szCs w:val="22"/>
                <w:lang w:eastAsia="en-US"/>
              </w:rPr>
              <w:t>Диспенсер банкнот</w:t>
            </w:r>
          </w:p>
        </w:tc>
        <w:tc>
          <w:tcPr>
            <w:tcW w:w="6804" w:type="dxa"/>
            <w:shd w:val="clear" w:color="auto" w:fill="auto"/>
          </w:tcPr>
          <w:p w:rsidR="00621C17" w:rsidRPr="00E96AA3" w:rsidRDefault="00A00729" w:rsidP="00E96AA3">
            <w:pPr>
              <w:shd w:val="clear" w:color="auto" w:fill="FFFFFF"/>
              <w:kinsoku/>
              <w:overflowPunct/>
              <w:autoSpaceDE/>
              <w:autoSpaceDN/>
              <w:spacing w:after="105" w:line="240" w:lineRule="auto"/>
              <w:ind w:firstLine="0"/>
              <w:jc w:val="left"/>
              <w:rPr>
                <w:color w:val="454B4F"/>
                <w:spacing w:val="2"/>
                <w:sz w:val="22"/>
                <w:szCs w:val="22"/>
              </w:rPr>
            </w:pPr>
            <w:r w:rsidRPr="00E96AA3">
              <w:rPr>
                <w:color w:val="454B4F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96AA3">
              <w:rPr>
                <w:color w:val="454B4F"/>
                <w:spacing w:val="2"/>
                <w:sz w:val="22"/>
                <w:szCs w:val="22"/>
                <w:lang w:val="en-US"/>
              </w:rPr>
              <w:t>Puloon</w:t>
            </w:r>
            <w:proofErr w:type="spellEnd"/>
            <w:r w:rsidRPr="00E96AA3">
              <w:rPr>
                <w:color w:val="454B4F"/>
                <w:spacing w:val="2"/>
                <w:sz w:val="22"/>
                <w:szCs w:val="22"/>
              </w:rPr>
              <w:t xml:space="preserve"> </w:t>
            </w:r>
            <w:r w:rsidRPr="00E96AA3">
              <w:rPr>
                <w:color w:val="454B4F"/>
                <w:spacing w:val="2"/>
                <w:sz w:val="22"/>
                <w:szCs w:val="22"/>
                <w:lang w:val="en-US"/>
              </w:rPr>
              <w:t>VCDM</w:t>
            </w:r>
            <w:r w:rsidRPr="00E96AA3">
              <w:rPr>
                <w:color w:val="454B4F"/>
                <w:spacing w:val="2"/>
                <w:sz w:val="22"/>
                <w:szCs w:val="22"/>
              </w:rPr>
              <w:t>200</w:t>
            </w:r>
          </w:p>
          <w:p w:rsidR="00A00729" w:rsidRPr="00AD1205" w:rsidRDefault="00AD1205" w:rsidP="004D381A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>
              <w:rPr>
                <w:bCs/>
                <w:color w:val="483535"/>
                <w:sz w:val="22"/>
                <w:szCs w:val="22"/>
              </w:rPr>
              <w:t>Обработка куп</w:t>
            </w:r>
            <w:r w:rsidR="00621C17" w:rsidRPr="00AD1205">
              <w:rPr>
                <w:bCs/>
                <w:color w:val="483535"/>
                <w:sz w:val="22"/>
                <w:szCs w:val="22"/>
              </w:rPr>
              <w:t xml:space="preserve">                    </w:t>
            </w:r>
            <w:r>
              <w:rPr>
                <w:bCs/>
                <w:color w:val="483535"/>
                <w:sz w:val="22"/>
                <w:szCs w:val="22"/>
              </w:rPr>
              <w:t xml:space="preserve">           </w:t>
            </w:r>
            <w:r w:rsidR="00621C17" w:rsidRPr="00AD1205">
              <w:rPr>
                <w:bCs/>
                <w:color w:val="483535"/>
                <w:sz w:val="22"/>
                <w:szCs w:val="22"/>
              </w:rPr>
              <w:t xml:space="preserve"> </w:t>
            </w:r>
            <w:r w:rsidR="00A00729" w:rsidRPr="00AD1205">
              <w:rPr>
                <w:bCs/>
                <w:color w:val="483535"/>
                <w:sz w:val="22"/>
                <w:szCs w:val="22"/>
              </w:rPr>
              <w:t xml:space="preserve"> Поперечная</w:t>
            </w:r>
          </w:p>
          <w:p w:rsidR="00A00729" w:rsidRPr="00AD1205" w:rsidRDefault="00A00729" w:rsidP="004D381A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A00729">
              <w:rPr>
                <w:bCs/>
                <w:color w:val="483535"/>
                <w:sz w:val="22"/>
                <w:szCs w:val="22"/>
              </w:rPr>
              <w:t>Ширина купюр</w:t>
            </w:r>
            <w:r w:rsidRPr="00E96AA3">
              <w:rPr>
                <w:bCs/>
                <w:color w:val="483535"/>
                <w:sz w:val="22"/>
                <w:szCs w:val="22"/>
              </w:rPr>
              <w:t xml:space="preserve">        </w:t>
            </w:r>
            <w:r w:rsidR="00621C17" w:rsidRPr="00E96AA3">
              <w:rPr>
                <w:bCs/>
                <w:color w:val="483535"/>
                <w:sz w:val="22"/>
                <w:szCs w:val="22"/>
              </w:rPr>
              <w:t xml:space="preserve">                         </w:t>
            </w:r>
            <w:r w:rsidRPr="00A00729">
              <w:rPr>
                <w:bCs/>
                <w:color w:val="483535"/>
                <w:sz w:val="22"/>
                <w:szCs w:val="22"/>
              </w:rPr>
              <w:t>62-82 мм</w:t>
            </w:r>
          </w:p>
          <w:p w:rsidR="00A00729" w:rsidRPr="00AD1205" w:rsidRDefault="00A00729" w:rsidP="004D381A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A00729">
              <w:rPr>
                <w:bCs/>
                <w:color w:val="483535"/>
                <w:sz w:val="22"/>
                <w:szCs w:val="22"/>
              </w:rPr>
              <w:t>Длина купюр</w:t>
            </w:r>
            <w:r w:rsidRPr="00E96AA3">
              <w:rPr>
                <w:bCs/>
                <w:color w:val="483535"/>
                <w:sz w:val="22"/>
                <w:szCs w:val="22"/>
              </w:rPr>
              <w:t xml:space="preserve">           </w:t>
            </w:r>
            <w:r w:rsidR="00AD1205">
              <w:rPr>
                <w:bCs/>
                <w:color w:val="483535"/>
                <w:sz w:val="22"/>
                <w:szCs w:val="22"/>
              </w:rPr>
              <w:t xml:space="preserve">                         </w:t>
            </w:r>
            <w:r w:rsidRPr="00A00729">
              <w:rPr>
                <w:bCs/>
                <w:color w:val="483535"/>
                <w:sz w:val="22"/>
                <w:szCs w:val="22"/>
              </w:rPr>
              <w:t>120-165 мм</w:t>
            </w:r>
          </w:p>
          <w:p w:rsidR="00A00729" w:rsidRPr="00E96AA3" w:rsidRDefault="00A00729" w:rsidP="004D381A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A00729">
              <w:rPr>
                <w:bCs/>
                <w:color w:val="483535"/>
                <w:sz w:val="22"/>
                <w:szCs w:val="22"/>
              </w:rPr>
              <w:t>Количество деноминаций</w:t>
            </w:r>
            <w:r w:rsidR="00AD1205">
              <w:rPr>
                <w:bCs/>
                <w:color w:val="483535"/>
                <w:sz w:val="22"/>
                <w:szCs w:val="22"/>
              </w:rPr>
              <w:t xml:space="preserve">              </w:t>
            </w:r>
            <w:r w:rsidR="00E96AA3" w:rsidRPr="00E96AA3">
              <w:rPr>
                <w:bCs/>
                <w:color w:val="483535"/>
                <w:sz w:val="22"/>
                <w:szCs w:val="22"/>
              </w:rPr>
              <w:t xml:space="preserve"> </w:t>
            </w:r>
            <w:r w:rsidR="00621C17" w:rsidRPr="00E96AA3">
              <w:rPr>
                <w:bCs/>
                <w:color w:val="483535"/>
                <w:sz w:val="22"/>
                <w:szCs w:val="22"/>
              </w:rPr>
              <w:t>Две</w:t>
            </w:r>
          </w:p>
          <w:p w:rsidR="00621C17" w:rsidRPr="00E96AA3" w:rsidRDefault="00621C17" w:rsidP="004D381A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E96AA3">
              <w:rPr>
                <w:bCs/>
                <w:color w:val="483535"/>
                <w:sz w:val="22"/>
                <w:szCs w:val="22"/>
              </w:rPr>
              <w:t>Вместимость кас</w:t>
            </w:r>
            <w:r w:rsidR="00AD1205">
              <w:rPr>
                <w:bCs/>
                <w:color w:val="483535"/>
                <w:sz w:val="22"/>
                <w:szCs w:val="22"/>
              </w:rPr>
              <w:t xml:space="preserve">сеты                      </w:t>
            </w:r>
            <w:r w:rsidRPr="00E96AA3">
              <w:rPr>
                <w:bCs/>
                <w:color w:val="483535"/>
                <w:sz w:val="22"/>
                <w:szCs w:val="22"/>
              </w:rPr>
              <w:t>600</w:t>
            </w:r>
          </w:p>
          <w:p w:rsidR="00621C17" w:rsidRPr="00E96AA3" w:rsidRDefault="00621C17" w:rsidP="004D381A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E96AA3">
              <w:rPr>
                <w:bCs/>
                <w:color w:val="483535"/>
                <w:sz w:val="22"/>
                <w:szCs w:val="22"/>
              </w:rPr>
              <w:t>Тип приема купюр</w:t>
            </w:r>
            <w:r w:rsidR="00AD1205">
              <w:rPr>
                <w:bCs/>
                <w:color w:val="483535"/>
                <w:sz w:val="22"/>
                <w:szCs w:val="22"/>
              </w:rPr>
              <w:t xml:space="preserve">                        </w:t>
            </w:r>
            <w:r w:rsidR="00E96AA3" w:rsidRPr="00E96AA3">
              <w:rPr>
                <w:bCs/>
                <w:color w:val="483535"/>
                <w:sz w:val="22"/>
                <w:szCs w:val="22"/>
              </w:rPr>
              <w:t xml:space="preserve">  </w:t>
            </w:r>
            <w:proofErr w:type="spellStart"/>
            <w:r w:rsidRPr="00E96AA3">
              <w:rPr>
                <w:bCs/>
                <w:color w:val="483535"/>
                <w:sz w:val="22"/>
                <w:szCs w:val="22"/>
              </w:rPr>
              <w:t>Покупюрно</w:t>
            </w:r>
            <w:proofErr w:type="spellEnd"/>
          </w:p>
          <w:p w:rsidR="00621C17" w:rsidRPr="00E96AA3" w:rsidRDefault="00621C17" w:rsidP="004D381A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E96AA3">
              <w:rPr>
                <w:bCs/>
                <w:color w:val="483535"/>
                <w:sz w:val="22"/>
                <w:szCs w:val="22"/>
              </w:rPr>
              <w:t xml:space="preserve">Загрузка купюр     </w:t>
            </w:r>
            <w:r w:rsidR="00AD1205">
              <w:rPr>
                <w:bCs/>
                <w:color w:val="483535"/>
                <w:sz w:val="22"/>
                <w:szCs w:val="22"/>
              </w:rPr>
              <w:t xml:space="preserve">                           </w:t>
            </w:r>
            <w:r w:rsidRPr="00E96AA3">
              <w:rPr>
                <w:bCs/>
                <w:color w:val="483535"/>
                <w:sz w:val="22"/>
                <w:szCs w:val="22"/>
              </w:rPr>
              <w:t>Передняя</w:t>
            </w:r>
          </w:p>
          <w:p w:rsidR="00621C17" w:rsidRPr="00E96AA3" w:rsidRDefault="00E96AA3" w:rsidP="004D381A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E96AA3">
              <w:rPr>
                <w:bCs/>
                <w:color w:val="483535"/>
                <w:sz w:val="22"/>
                <w:szCs w:val="22"/>
              </w:rPr>
              <w:t>Производител</w:t>
            </w:r>
            <w:r w:rsidR="00621C17" w:rsidRPr="00E96AA3">
              <w:rPr>
                <w:bCs/>
                <w:color w:val="483535"/>
                <w:sz w:val="22"/>
                <w:szCs w:val="22"/>
              </w:rPr>
              <w:t xml:space="preserve">ь    </w:t>
            </w:r>
            <w:r w:rsidR="00AD1205">
              <w:rPr>
                <w:bCs/>
                <w:color w:val="483535"/>
                <w:sz w:val="22"/>
                <w:szCs w:val="22"/>
              </w:rPr>
              <w:t xml:space="preserve">                            </w:t>
            </w:r>
            <w:r w:rsidR="00621C17" w:rsidRPr="00E96AA3">
              <w:rPr>
                <w:bCs/>
                <w:color w:val="483535"/>
                <w:sz w:val="22"/>
                <w:szCs w:val="22"/>
              </w:rPr>
              <w:t xml:space="preserve"> </w:t>
            </w:r>
            <w:proofErr w:type="spellStart"/>
            <w:r w:rsidR="00621C17" w:rsidRPr="00AD1205">
              <w:rPr>
                <w:bCs/>
                <w:color w:val="483535"/>
                <w:sz w:val="22"/>
                <w:szCs w:val="22"/>
              </w:rPr>
              <w:t>Puloon</w:t>
            </w:r>
            <w:proofErr w:type="spellEnd"/>
          </w:p>
        </w:tc>
      </w:tr>
      <w:tr w:rsidR="00A00729" w:rsidRPr="00DE745F" w:rsidTr="004D381A">
        <w:trPr>
          <w:trHeight w:val="711"/>
        </w:trPr>
        <w:tc>
          <w:tcPr>
            <w:tcW w:w="426" w:type="dxa"/>
            <w:shd w:val="clear" w:color="auto" w:fill="auto"/>
          </w:tcPr>
          <w:p w:rsidR="00A00729" w:rsidRPr="00A00729" w:rsidRDefault="00E96AA3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D1205" w:rsidRPr="00AD1205" w:rsidRDefault="00AD1205" w:rsidP="00AD1205">
            <w:pPr>
              <w:kinsoku/>
              <w:overflowPunct/>
              <w:autoSpaceDE/>
              <w:autoSpaceDN/>
              <w:spacing w:line="240" w:lineRule="auto"/>
              <w:ind w:right="-108" w:firstLine="0"/>
              <w:jc w:val="left"/>
              <w:rPr>
                <w:rFonts w:eastAsia="Calibri"/>
                <w:color w:val="262626"/>
                <w:sz w:val="22"/>
                <w:szCs w:val="22"/>
                <w:lang w:eastAsia="en-US"/>
              </w:rPr>
            </w:pPr>
            <w:r w:rsidRPr="00AD1205">
              <w:rPr>
                <w:rFonts w:eastAsia="Calibri"/>
                <w:color w:val="262626"/>
                <w:sz w:val="22"/>
                <w:szCs w:val="22"/>
                <w:lang w:eastAsia="en-US"/>
              </w:rPr>
              <w:t>С</w:t>
            </w:r>
            <w:r w:rsidRPr="00AD1205">
              <w:rPr>
                <w:rFonts w:eastAsia="Calibri"/>
                <w:color w:val="262626"/>
                <w:sz w:val="22"/>
                <w:szCs w:val="22"/>
                <w:lang w:eastAsia="en-US"/>
              </w:rPr>
              <w:t>етевое программно-аппаратное устройство, предназначенное для трансляции аудиовизуального потока (H.264) из сетей LAN / WAN на устройство отображения</w:t>
            </w:r>
          </w:p>
          <w:p w:rsidR="00A00729" w:rsidRPr="00AD1205" w:rsidRDefault="00A00729" w:rsidP="00AD1205">
            <w:pPr>
              <w:kinsoku/>
              <w:overflowPunct/>
              <w:autoSpaceDE/>
              <w:autoSpaceDN/>
              <w:spacing w:line="240" w:lineRule="auto"/>
              <w:ind w:right="-108" w:firstLine="0"/>
              <w:jc w:val="left"/>
              <w:rPr>
                <w:rFonts w:eastAsia="Calibri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AD1205" w:rsidRPr="004D381A" w:rsidRDefault="00E96AA3" w:rsidP="004D381A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4D381A">
              <w:rPr>
                <w:bCs/>
                <w:color w:val="483535"/>
                <w:sz w:val="22"/>
                <w:szCs w:val="22"/>
              </w:rPr>
              <w:t>Стандарт сжатия</w:t>
            </w:r>
            <w:r w:rsidR="004D381A" w:rsidRPr="004D381A">
              <w:rPr>
                <w:bCs/>
                <w:color w:val="483535"/>
                <w:sz w:val="22"/>
                <w:szCs w:val="22"/>
              </w:rPr>
              <w:t xml:space="preserve"> видео    </w:t>
            </w:r>
            <w:r w:rsidR="004D381A">
              <w:rPr>
                <w:bCs/>
                <w:color w:val="483535"/>
                <w:sz w:val="22"/>
                <w:szCs w:val="22"/>
              </w:rPr>
              <w:t xml:space="preserve">         </w:t>
            </w:r>
            <w:hyperlink r:id="rId5" w:history="1">
              <w:r w:rsidRPr="004D381A">
                <w:rPr>
                  <w:bCs/>
                  <w:color w:val="483535"/>
                  <w:sz w:val="22"/>
                  <w:szCs w:val="22"/>
                </w:rPr>
                <w:t>H.264</w:t>
              </w:r>
            </w:hyperlink>
          </w:p>
          <w:p w:rsidR="004D381A" w:rsidRPr="004D381A" w:rsidRDefault="004D381A" w:rsidP="004D381A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4D381A">
              <w:rPr>
                <w:bCs/>
                <w:color w:val="483535"/>
                <w:sz w:val="22"/>
                <w:szCs w:val="22"/>
              </w:rPr>
              <w:t>Стандарт сжатия аудио            AAC, MP3</w:t>
            </w:r>
          </w:p>
          <w:p w:rsidR="004D381A" w:rsidRPr="004D381A" w:rsidRDefault="004D381A" w:rsidP="004D381A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  <w:lang w:val="en-US"/>
              </w:rPr>
            </w:pPr>
            <w:r w:rsidRPr="004D381A">
              <w:rPr>
                <w:bCs/>
                <w:color w:val="483535"/>
                <w:sz w:val="22"/>
                <w:szCs w:val="22"/>
              </w:rPr>
              <w:t>Стандарт</w:t>
            </w:r>
            <w:r w:rsidRPr="004D381A">
              <w:rPr>
                <w:bCs/>
                <w:color w:val="483535"/>
                <w:sz w:val="22"/>
                <w:szCs w:val="22"/>
                <w:lang w:val="en-US"/>
              </w:rPr>
              <w:t xml:space="preserve"> Ethernet</w:t>
            </w:r>
            <w:r w:rsidRPr="004D381A">
              <w:rPr>
                <w:bCs/>
                <w:color w:val="483535"/>
                <w:sz w:val="22"/>
                <w:szCs w:val="22"/>
                <w:lang w:val="en-US"/>
              </w:rPr>
              <w:t xml:space="preserve">                      </w:t>
            </w:r>
            <w:proofErr w:type="spellStart"/>
            <w:r w:rsidRPr="004D381A">
              <w:rPr>
                <w:bCs/>
                <w:color w:val="483535"/>
                <w:sz w:val="22"/>
                <w:szCs w:val="22"/>
                <w:lang w:val="en-US"/>
              </w:rPr>
              <w:t>FastEthernet</w:t>
            </w:r>
            <w:proofErr w:type="spellEnd"/>
            <w:r w:rsidRPr="004D381A">
              <w:rPr>
                <w:bCs/>
                <w:color w:val="483535"/>
                <w:sz w:val="22"/>
                <w:szCs w:val="22"/>
                <w:lang w:val="en-US"/>
              </w:rPr>
              <w:t xml:space="preserve"> (100Base-T)</w:t>
            </w:r>
          </w:p>
          <w:p w:rsidR="00E96AA3" w:rsidRPr="004D381A" w:rsidRDefault="00E96AA3" w:rsidP="004D381A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4D381A">
              <w:rPr>
                <w:bCs/>
                <w:color w:val="483535"/>
                <w:sz w:val="22"/>
                <w:szCs w:val="22"/>
              </w:rPr>
              <w:t>Поддержка протоколов</w:t>
            </w:r>
            <w:r w:rsidR="004D381A">
              <w:rPr>
                <w:bCs/>
                <w:color w:val="483535"/>
                <w:sz w:val="22"/>
                <w:szCs w:val="22"/>
              </w:rPr>
              <w:t xml:space="preserve">          </w:t>
            </w:r>
            <w:r w:rsidR="004D381A" w:rsidRPr="004D381A">
              <w:rPr>
                <w:bCs/>
                <w:color w:val="483535"/>
                <w:sz w:val="22"/>
                <w:szCs w:val="22"/>
              </w:rPr>
              <w:t xml:space="preserve"> </w:t>
            </w:r>
            <w:r w:rsidRPr="004D381A">
              <w:rPr>
                <w:bCs/>
                <w:color w:val="483535"/>
                <w:sz w:val="22"/>
                <w:szCs w:val="22"/>
              </w:rPr>
              <w:t> </w:t>
            </w:r>
            <w:hyperlink r:id="rId6" w:history="1">
              <w:r w:rsidRPr="004D381A">
                <w:rPr>
                  <w:bCs/>
                  <w:color w:val="483535"/>
                  <w:sz w:val="22"/>
                  <w:szCs w:val="22"/>
                </w:rPr>
                <w:t>HTTP</w:t>
              </w:r>
            </w:hyperlink>
            <w:r w:rsidRPr="004D381A">
              <w:rPr>
                <w:bCs/>
                <w:color w:val="483535"/>
                <w:sz w:val="22"/>
                <w:szCs w:val="22"/>
              </w:rPr>
              <w:t>, </w:t>
            </w:r>
            <w:hyperlink r:id="rId7" w:history="1">
              <w:r w:rsidRPr="004D381A">
                <w:rPr>
                  <w:bCs/>
                  <w:color w:val="483535"/>
                  <w:sz w:val="22"/>
                  <w:szCs w:val="22"/>
                </w:rPr>
                <w:t>RTSP</w:t>
              </w:r>
            </w:hyperlink>
            <w:r w:rsidRPr="004D381A">
              <w:rPr>
                <w:bCs/>
                <w:color w:val="483535"/>
                <w:sz w:val="22"/>
                <w:szCs w:val="22"/>
              </w:rPr>
              <w:t>, </w:t>
            </w:r>
            <w:hyperlink r:id="rId8" w:history="1">
              <w:r w:rsidRPr="004D381A">
                <w:rPr>
                  <w:bCs/>
                  <w:color w:val="483535"/>
                  <w:sz w:val="22"/>
                  <w:szCs w:val="22"/>
                </w:rPr>
                <w:t>RTMP</w:t>
              </w:r>
            </w:hyperlink>
            <w:r w:rsidRPr="004D381A">
              <w:rPr>
                <w:bCs/>
                <w:color w:val="483535"/>
                <w:sz w:val="22"/>
                <w:szCs w:val="22"/>
              </w:rPr>
              <w:t>, </w:t>
            </w:r>
            <w:hyperlink r:id="rId9" w:history="1">
              <w:r w:rsidRPr="004D381A">
                <w:rPr>
                  <w:bCs/>
                  <w:color w:val="483535"/>
                  <w:sz w:val="22"/>
                  <w:szCs w:val="22"/>
                </w:rPr>
                <w:t>UDP</w:t>
              </w:r>
            </w:hyperlink>
          </w:p>
          <w:p w:rsidR="00E96AA3" w:rsidRPr="004D381A" w:rsidRDefault="00E96AA3" w:rsidP="004D381A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4D381A">
              <w:rPr>
                <w:bCs/>
                <w:color w:val="483535"/>
                <w:sz w:val="22"/>
                <w:szCs w:val="22"/>
              </w:rPr>
              <w:t xml:space="preserve">Поддержка разрешений </w:t>
            </w:r>
            <w:r w:rsidR="004D381A" w:rsidRPr="004D381A">
              <w:rPr>
                <w:bCs/>
                <w:color w:val="483535"/>
                <w:sz w:val="22"/>
                <w:szCs w:val="22"/>
              </w:rPr>
              <w:t xml:space="preserve">      </w:t>
            </w:r>
            <w:r w:rsidR="004D381A">
              <w:rPr>
                <w:bCs/>
                <w:color w:val="483535"/>
                <w:sz w:val="22"/>
                <w:szCs w:val="22"/>
              </w:rPr>
              <w:t xml:space="preserve">  </w:t>
            </w:r>
            <w:r w:rsidR="004D381A" w:rsidRPr="004D381A">
              <w:rPr>
                <w:bCs/>
                <w:color w:val="483535"/>
                <w:sz w:val="22"/>
                <w:szCs w:val="22"/>
              </w:rPr>
              <w:t xml:space="preserve"> </w:t>
            </w:r>
            <w:r w:rsidR="004D381A">
              <w:rPr>
                <w:bCs/>
                <w:color w:val="483535"/>
                <w:sz w:val="22"/>
                <w:szCs w:val="22"/>
              </w:rPr>
              <w:t xml:space="preserve">  </w:t>
            </w:r>
            <w:r w:rsidRPr="004D381A">
              <w:rPr>
                <w:bCs/>
                <w:color w:val="483535"/>
                <w:sz w:val="22"/>
                <w:szCs w:val="22"/>
              </w:rPr>
              <w:t xml:space="preserve">до 1920х1080 </w:t>
            </w:r>
            <w:r w:rsidR="004D381A" w:rsidRPr="004D381A">
              <w:rPr>
                <w:bCs/>
                <w:color w:val="483535"/>
                <w:sz w:val="22"/>
                <w:szCs w:val="22"/>
              </w:rPr>
              <w:t xml:space="preserve">   </w:t>
            </w:r>
            <w:r w:rsidRPr="004D381A">
              <w:rPr>
                <w:bCs/>
                <w:color w:val="483535"/>
                <w:sz w:val="22"/>
                <w:szCs w:val="22"/>
              </w:rPr>
              <w:t>включительно</w:t>
            </w:r>
          </w:p>
          <w:p w:rsidR="00E96AA3" w:rsidRPr="004D381A" w:rsidRDefault="00E96AA3" w:rsidP="004D381A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4D381A">
              <w:rPr>
                <w:bCs/>
                <w:color w:val="483535"/>
                <w:sz w:val="22"/>
                <w:szCs w:val="22"/>
              </w:rPr>
              <w:t>Максимальный поток</w:t>
            </w:r>
            <w:r w:rsidR="004D381A">
              <w:rPr>
                <w:bCs/>
                <w:color w:val="483535"/>
                <w:sz w:val="22"/>
                <w:szCs w:val="22"/>
              </w:rPr>
              <w:t xml:space="preserve">           </w:t>
            </w:r>
            <w:r w:rsidRPr="004D381A">
              <w:rPr>
                <w:bCs/>
                <w:color w:val="483535"/>
                <w:sz w:val="22"/>
                <w:szCs w:val="22"/>
              </w:rPr>
              <w:t xml:space="preserve"> </w:t>
            </w:r>
            <w:r w:rsidR="004D381A">
              <w:rPr>
                <w:bCs/>
                <w:color w:val="483535"/>
                <w:sz w:val="22"/>
                <w:szCs w:val="22"/>
              </w:rPr>
              <w:t xml:space="preserve">   </w:t>
            </w:r>
            <w:r w:rsidRPr="004D381A">
              <w:rPr>
                <w:bCs/>
                <w:color w:val="483535"/>
                <w:sz w:val="22"/>
                <w:szCs w:val="22"/>
              </w:rPr>
              <w:t>до 12 Мбит/с</w:t>
            </w:r>
          </w:p>
          <w:p w:rsidR="00E96AA3" w:rsidRPr="004D381A" w:rsidRDefault="00E96AA3" w:rsidP="004D381A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4D381A">
              <w:rPr>
                <w:bCs/>
                <w:color w:val="483535"/>
                <w:sz w:val="22"/>
                <w:szCs w:val="22"/>
              </w:rPr>
              <w:t>Два</w:t>
            </w:r>
            <w:r w:rsidR="0082212A">
              <w:rPr>
                <w:bCs/>
                <w:color w:val="483535"/>
                <w:sz w:val="22"/>
                <w:szCs w:val="22"/>
              </w:rPr>
              <w:t xml:space="preserve"> потока (основной и резервный)</w:t>
            </w:r>
          </w:p>
          <w:p w:rsidR="00E96AA3" w:rsidRPr="004D381A" w:rsidRDefault="00E96AA3" w:rsidP="004D381A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4D381A">
              <w:rPr>
                <w:bCs/>
                <w:color w:val="483535"/>
                <w:sz w:val="22"/>
                <w:szCs w:val="22"/>
              </w:rPr>
              <w:t xml:space="preserve">Два типа </w:t>
            </w:r>
            <w:proofErr w:type="gramStart"/>
            <w:r w:rsidRPr="004D381A">
              <w:rPr>
                <w:bCs/>
                <w:color w:val="483535"/>
                <w:sz w:val="22"/>
                <w:szCs w:val="22"/>
              </w:rPr>
              <w:t>интерфейса: </w:t>
            </w:r>
            <w:r w:rsidR="004D381A">
              <w:rPr>
                <w:bCs/>
                <w:color w:val="483535"/>
                <w:sz w:val="22"/>
                <w:szCs w:val="22"/>
              </w:rPr>
              <w:t xml:space="preserve">  </w:t>
            </w:r>
            <w:proofErr w:type="gramEnd"/>
            <w:r w:rsidR="004D381A">
              <w:rPr>
                <w:bCs/>
                <w:color w:val="483535"/>
                <w:sz w:val="22"/>
                <w:szCs w:val="22"/>
              </w:rPr>
              <w:t xml:space="preserve">             </w:t>
            </w:r>
            <w:hyperlink r:id="rId10" w:history="1">
              <w:r w:rsidRPr="004D381A">
                <w:rPr>
                  <w:bCs/>
                  <w:color w:val="483535"/>
                  <w:sz w:val="22"/>
                  <w:szCs w:val="22"/>
                </w:rPr>
                <w:t>HDMI</w:t>
              </w:r>
            </w:hyperlink>
            <w:r w:rsidRPr="004D381A">
              <w:rPr>
                <w:bCs/>
                <w:color w:val="483535"/>
                <w:sz w:val="22"/>
                <w:szCs w:val="22"/>
              </w:rPr>
              <w:t> / </w:t>
            </w:r>
            <w:proofErr w:type="spellStart"/>
            <w:r w:rsidRPr="004D381A">
              <w:rPr>
                <w:bCs/>
                <w:color w:val="483535"/>
                <w:sz w:val="22"/>
                <w:szCs w:val="22"/>
              </w:rPr>
              <w:fldChar w:fldCharType="begin"/>
            </w:r>
            <w:r w:rsidRPr="004D381A">
              <w:rPr>
                <w:bCs/>
                <w:color w:val="483535"/>
                <w:sz w:val="22"/>
                <w:szCs w:val="22"/>
              </w:rPr>
              <w:instrText xml:space="preserve"> HYPERLINK "http://overkom.ru/misc/autowords/4/" </w:instrText>
            </w:r>
            <w:r w:rsidRPr="004D381A">
              <w:rPr>
                <w:bCs/>
                <w:color w:val="483535"/>
                <w:sz w:val="22"/>
                <w:szCs w:val="22"/>
              </w:rPr>
              <w:fldChar w:fldCharType="separate"/>
            </w:r>
            <w:r w:rsidRPr="004D381A">
              <w:rPr>
                <w:bCs/>
                <w:color w:val="483535"/>
                <w:sz w:val="22"/>
                <w:szCs w:val="22"/>
              </w:rPr>
              <w:t>VGA</w:t>
            </w:r>
            <w:r w:rsidRPr="004D381A">
              <w:rPr>
                <w:bCs/>
                <w:color w:val="483535"/>
                <w:sz w:val="22"/>
                <w:szCs w:val="22"/>
              </w:rPr>
              <w:fldChar w:fldCharType="end"/>
            </w:r>
            <w:r w:rsidRPr="004D381A">
              <w:rPr>
                <w:bCs/>
                <w:color w:val="483535"/>
                <w:sz w:val="22"/>
                <w:szCs w:val="22"/>
              </w:rPr>
              <w:t>+Audio</w:t>
            </w:r>
            <w:proofErr w:type="spellEnd"/>
          </w:p>
          <w:p w:rsidR="00E96AA3" w:rsidRPr="004D381A" w:rsidRDefault="004D381A" w:rsidP="004D381A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4D381A">
              <w:rPr>
                <w:bCs/>
                <w:color w:val="483535"/>
                <w:sz w:val="22"/>
                <w:szCs w:val="22"/>
              </w:rPr>
              <w:t>Р</w:t>
            </w:r>
            <w:r w:rsidR="00E96AA3" w:rsidRPr="004D381A">
              <w:rPr>
                <w:bCs/>
                <w:color w:val="483535"/>
                <w:sz w:val="22"/>
                <w:szCs w:val="22"/>
              </w:rPr>
              <w:t>ежим работы</w:t>
            </w:r>
            <w:r w:rsidRPr="004D381A">
              <w:rPr>
                <w:bCs/>
                <w:color w:val="483535"/>
                <w:sz w:val="22"/>
                <w:szCs w:val="22"/>
              </w:rPr>
              <w:t xml:space="preserve">                       </w:t>
            </w:r>
            <w:r>
              <w:rPr>
                <w:bCs/>
                <w:color w:val="483535"/>
                <w:sz w:val="22"/>
                <w:szCs w:val="22"/>
              </w:rPr>
              <w:t xml:space="preserve">     </w:t>
            </w:r>
            <w:r w:rsidRPr="004D381A">
              <w:rPr>
                <w:bCs/>
                <w:color w:val="483535"/>
                <w:sz w:val="22"/>
                <w:szCs w:val="22"/>
              </w:rPr>
              <w:t>Круглосуточный</w:t>
            </w:r>
          </w:p>
          <w:p w:rsidR="00E96AA3" w:rsidRPr="004D381A" w:rsidRDefault="004D381A" w:rsidP="004D381A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4D381A">
              <w:rPr>
                <w:bCs/>
                <w:color w:val="483535"/>
                <w:sz w:val="22"/>
                <w:szCs w:val="22"/>
              </w:rPr>
              <w:t xml:space="preserve">Рабочая температура             </w:t>
            </w:r>
            <w:r>
              <w:rPr>
                <w:bCs/>
                <w:color w:val="483535"/>
                <w:sz w:val="22"/>
                <w:szCs w:val="22"/>
              </w:rPr>
              <w:t xml:space="preserve">   </w:t>
            </w:r>
            <w:r w:rsidRPr="004D381A">
              <w:rPr>
                <w:bCs/>
                <w:color w:val="483535"/>
                <w:sz w:val="22"/>
                <w:szCs w:val="22"/>
              </w:rPr>
              <w:t>-</w:t>
            </w:r>
            <w:proofErr w:type="gramStart"/>
            <w:r w:rsidRPr="004D381A">
              <w:rPr>
                <w:bCs/>
                <w:color w:val="483535"/>
                <w:sz w:val="22"/>
                <w:szCs w:val="22"/>
              </w:rPr>
              <w:t>40….</w:t>
            </w:r>
            <w:proofErr w:type="gramEnd"/>
            <w:r w:rsidRPr="004D381A">
              <w:rPr>
                <w:bCs/>
                <w:color w:val="483535"/>
                <w:sz w:val="22"/>
                <w:szCs w:val="22"/>
              </w:rPr>
              <w:t>+60</w:t>
            </w:r>
          </w:p>
          <w:p w:rsidR="00A00729" w:rsidRPr="002E4A7E" w:rsidRDefault="004D381A" w:rsidP="002E4A7E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4D381A">
              <w:rPr>
                <w:bCs/>
                <w:color w:val="483535"/>
                <w:sz w:val="22"/>
                <w:szCs w:val="22"/>
              </w:rPr>
              <w:t xml:space="preserve">Влажность                          </w:t>
            </w:r>
            <w:r>
              <w:rPr>
                <w:bCs/>
                <w:color w:val="483535"/>
                <w:sz w:val="22"/>
                <w:szCs w:val="22"/>
              </w:rPr>
              <w:t xml:space="preserve">  </w:t>
            </w:r>
            <w:r w:rsidRPr="004D381A">
              <w:rPr>
                <w:bCs/>
                <w:color w:val="483535"/>
                <w:sz w:val="22"/>
                <w:szCs w:val="22"/>
              </w:rPr>
              <w:t xml:space="preserve"> </w:t>
            </w:r>
            <w:r w:rsidRPr="004D381A">
              <w:rPr>
                <w:bCs/>
                <w:color w:val="483535"/>
                <w:sz w:val="22"/>
                <w:szCs w:val="22"/>
              </w:rPr>
              <w:t xml:space="preserve">5…90% без </w:t>
            </w:r>
            <w:proofErr w:type="gramStart"/>
            <w:r w:rsidRPr="004D381A">
              <w:rPr>
                <w:bCs/>
                <w:color w:val="483535"/>
                <w:sz w:val="22"/>
                <w:szCs w:val="22"/>
              </w:rPr>
              <w:t xml:space="preserve">образования </w:t>
            </w:r>
            <w:r>
              <w:rPr>
                <w:bCs/>
                <w:color w:val="483535"/>
                <w:sz w:val="22"/>
                <w:szCs w:val="22"/>
              </w:rPr>
              <w:t xml:space="preserve"> </w:t>
            </w:r>
            <w:r w:rsidRPr="004D381A">
              <w:rPr>
                <w:bCs/>
                <w:color w:val="483535"/>
                <w:sz w:val="22"/>
                <w:szCs w:val="22"/>
              </w:rPr>
              <w:t>конденсата</w:t>
            </w:r>
            <w:proofErr w:type="gramEnd"/>
          </w:p>
        </w:tc>
      </w:tr>
      <w:tr w:rsidR="00AD1205" w:rsidRPr="00DE745F" w:rsidTr="0082212A">
        <w:trPr>
          <w:trHeight w:val="3585"/>
        </w:trPr>
        <w:tc>
          <w:tcPr>
            <w:tcW w:w="426" w:type="dxa"/>
            <w:shd w:val="clear" w:color="auto" w:fill="auto"/>
          </w:tcPr>
          <w:p w:rsidR="00AD1205" w:rsidRDefault="004D381A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D381A" w:rsidRPr="004D381A" w:rsidRDefault="004D381A" w:rsidP="004D381A">
            <w:pPr>
              <w:kinsoku/>
              <w:overflowPunct/>
              <w:autoSpaceDE/>
              <w:autoSpaceDN/>
              <w:spacing w:line="240" w:lineRule="auto"/>
              <w:ind w:right="-108" w:firstLine="0"/>
              <w:jc w:val="left"/>
              <w:rPr>
                <w:rFonts w:eastAsia="Calibri"/>
                <w:color w:val="262626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262626"/>
                <w:sz w:val="22"/>
                <w:szCs w:val="22"/>
                <w:lang w:eastAsia="en-US"/>
              </w:rPr>
              <w:t>С</w:t>
            </w:r>
            <w:r w:rsidRPr="004D381A">
              <w:rPr>
                <w:rFonts w:eastAsia="Calibri"/>
                <w:color w:val="262626"/>
                <w:sz w:val="22"/>
                <w:szCs w:val="22"/>
                <w:lang w:eastAsia="en-US"/>
              </w:rPr>
              <w:t>етевое программно-аппаратное устройство, предназначенное для преобразования HDMI сигнала в поток данных</w:t>
            </w:r>
          </w:p>
          <w:p w:rsidR="00AD1205" w:rsidRPr="00AD1205" w:rsidRDefault="00AD1205" w:rsidP="004D381A">
            <w:pPr>
              <w:kinsoku/>
              <w:overflowPunct/>
              <w:autoSpaceDE/>
              <w:autoSpaceDN/>
              <w:spacing w:line="240" w:lineRule="auto"/>
              <w:ind w:right="-108" w:firstLine="0"/>
              <w:jc w:val="left"/>
              <w:rPr>
                <w:rFonts w:eastAsia="Calibri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2E4A7E" w:rsidRPr="004D381A" w:rsidRDefault="002E4A7E" w:rsidP="002E4A7E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4D381A">
              <w:rPr>
                <w:bCs/>
                <w:color w:val="483535"/>
                <w:sz w:val="22"/>
                <w:szCs w:val="22"/>
              </w:rPr>
              <w:t xml:space="preserve">Стандарт сжатия видео    </w:t>
            </w:r>
            <w:r>
              <w:rPr>
                <w:bCs/>
                <w:color w:val="483535"/>
                <w:sz w:val="22"/>
                <w:szCs w:val="22"/>
              </w:rPr>
              <w:t xml:space="preserve">         </w:t>
            </w:r>
            <w:hyperlink r:id="rId11" w:history="1">
              <w:r w:rsidRPr="004D381A">
                <w:rPr>
                  <w:bCs/>
                  <w:color w:val="483535"/>
                  <w:sz w:val="22"/>
                  <w:szCs w:val="22"/>
                </w:rPr>
                <w:t>H.264</w:t>
              </w:r>
            </w:hyperlink>
          </w:p>
          <w:p w:rsidR="002E4A7E" w:rsidRDefault="002E4A7E" w:rsidP="002E4A7E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4D381A">
              <w:rPr>
                <w:bCs/>
                <w:color w:val="483535"/>
                <w:sz w:val="22"/>
                <w:szCs w:val="22"/>
              </w:rPr>
              <w:t>Стандарт сжатия аудио            AAC, MP3</w:t>
            </w:r>
          </w:p>
          <w:p w:rsidR="002E4A7E" w:rsidRPr="002E4A7E" w:rsidRDefault="002E4A7E" w:rsidP="002E4A7E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>
              <w:rPr>
                <w:bCs/>
                <w:color w:val="483535"/>
                <w:sz w:val="22"/>
                <w:szCs w:val="22"/>
              </w:rPr>
              <w:t xml:space="preserve">Протокол передачи данных      </w:t>
            </w:r>
            <w:r>
              <w:rPr>
                <w:bCs/>
                <w:color w:val="483535"/>
                <w:sz w:val="22"/>
                <w:szCs w:val="22"/>
                <w:lang w:val="en-US"/>
              </w:rPr>
              <w:t>TCP/IP</w:t>
            </w:r>
          </w:p>
          <w:p w:rsidR="002E4A7E" w:rsidRPr="004D381A" w:rsidRDefault="002E4A7E" w:rsidP="002E4A7E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>
              <w:rPr>
                <w:bCs/>
                <w:color w:val="483535"/>
                <w:sz w:val="22"/>
                <w:szCs w:val="22"/>
              </w:rPr>
              <w:t xml:space="preserve">Поддержка </w:t>
            </w:r>
            <w:r>
              <w:rPr>
                <w:bCs/>
                <w:color w:val="483535"/>
                <w:sz w:val="22"/>
                <w:szCs w:val="22"/>
                <w:lang w:val="en-US"/>
              </w:rPr>
              <w:t xml:space="preserve">HDCP                      </w:t>
            </w:r>
            <w:r>
              <w:rPr>
                <w:bCs/>
                <w:color w:val="483535"/>
                <w:sz w:val="22"/>
                <w:szCs w:val="22"/>
              </w:rPr>
              <w:t>Есть</w:t>
            </w:r>
          </w:p>
          <w:p w:rsidR="002E4A7E" w:rsidRPr="002E4A7E" w:rsidRDefault="002E4A7E" w:rsidP="002E4A7E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  <w:lang w:val="en-US"/>
              </w:rPr>
            </w:pPr>
            <w:r w:rsidRPr="004D381A">
              <w:rPr>
                <w:bCs/>
                <w:color w:val="483535"/>
                <w:sz w:val="22"/>
                <w:szCs w:val="22"/>
              </w:rPr>
              <w:t>Стандарт</w:t>
            </w:r>
            <w:r w:rsidRPr="002E4A7E">
              <w:rPr>
                <w:bCs/>
                <w:color w:val="483535"/>
                <w:sz w:val="22"/>
                <w:szCs w:val="22"/>
                <w:lang w:val="en-US"/>
              </w:rPr>
              <w:t xml:space="preserve"> Ethernet</w:t>
            </w:r>
            <w:r w:rsidRPr="002E4A7E">
              <w:rPr>
                <w:bCs/>
                <w:color w:val="483535"/>
                <w:sz w:val="22"/>
                <w:szCs w:val="22"/>
                <w:lang w:val="en-US"/>
              </w:rPr>
              <w:t xml:space="preserve">                 </w:t>
            </w:r>
            <w:r w:rsidRPr="002E4A7E">
              <w:rPr>
                <w:bCs/>
                <w:color w:val="483535"/>
                <w:sz w:val="22"/>
                <w:szCs w:val="22"/>
                <w:lang w:val="en-US"/>
              </w:rPr>
              <w:t xml:space="preserve"> </w:t>
            </w:r>
            <w:r w:rsidRPr="002E4A7E">
              <w:rPr>
                <w:bCs/>
                <w:color w:val="483535"/>
                <w:sz w:val="22"/>
                <w:szCs w:val="22"/>
                <w:lang w:val="en-US"/>
              </w:rPr>
              <w:t xml:space="preserve">    </w:t>
            </w:r>
            <w:proofErr w:type="spellStart"/>
            <w:r w:rsidRPr="002E4A7E">
              <w:rPr>
                <w:bCs/>
                <w:color w:val="483535"/>
                <w:sz w:val="22"/>
                <w:szCs w:val="22"/>
                <w:lang w:val="en-US"/>
              </w:rPr>
              <w:t>GigabitEthernet</w:t>
            </w:r>
            <w:proofErr w:type="spellEnd"/>
            <w:r w:rsidRPr="002E4A7E">
              <w:rPr>
                <w:bCs/>
                <w:color w:val="483535"/>
                <w:sz w:val="22"/>
                <w:szCs w:val="22"/>
                <w:lang w:val="en-US"/>
              </w:rPr>
              <w:t xml:space="preserve"> (1000Base-T)</w:t>
            </w:r>
          </w:p>
          <w:p w:rsidR="002E4A7E" w:rsidRPr="004D381A" w:rsidRDefault="002E4A7E" w:rsidP="002E4A7E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4D381A">
              <w:rPr>
                <w:bCs/>
                <w:color w:val="483535"/>
                <w:sz w:val="22"/>
                <w:szCs w:val="22"/>
              </w:rPr>
              <w:t>Поддержка протоколов</w:t>
            </w:r>
            <w:r>
              <w:rPr>
                <w:bCs/>
                <w:color w:val="483535"/>
                <w:sz w:val="22"/>
                <w:szCs w:val="22"/>
              </w:rPr>
              <w:t xml:space="preserve">          </w:t>
            </w:r>
            <w:r w:rsidRPr="004D381A">
              <w:rPr>
                <w:bCs/>
                <w:color w:val="483535"/>
                <w:sz w:val="22"/>
                <w:szCs w:val="22"/>
              </w:rPr>
              <w:t xml:space="preserve">  </w:t>
            </w:r>
            <w:hyperlink r:id="rId12" w:history="1">
              <w:r w:rsidRPr="004D381A">
                <w:rPr>
                  <w:bCs/>
                  <w:color w:val="483535"/>
                  <w:sz w:val="22"/>
                  <w:szCs w:val="22"/>
                </w:rPr>
                <w:t>HTTP</w:t>
              </w:r>
            </w:hyperlink>
            <w:r w:rsidRPr="004D381A">
              <w:rPr>
                <w:bCs/>
                <w:color w:val="483535"/>
                <w:sz w:val="22"/>
                <w:szCs w:val="22"/>
              </w:rPr>
              <w:t>, </w:t>
            </w:r>
            <w:hyperlink r:id="rId13" w:history="1">
              <w:r w:rsidRPr="004D381A">
                <w:rPr>
                  <w:bCs/>
                  <w:color w:val="483535"/>
                  <w:sz w:val="22"/>
                  <w:szCs w:val="22"/>
                </w:rPr>
                <w:t>RTSP</w:t>
              </w:r>
            </w:hyperlink>
            <w:r w:rsidRPr="004D381A">
              <w:rPr>
                <w:bCs/>
                <w:color w:val="483535"/>
                <w:sz w:val="22"/>
                <w:szCs w:val="22"/>
              </w:rPr>
              <w:t>, </w:t>
            </w:r>
            <w:hyperlink r:id="rId14" w:history="1">
              <w:r w:rsidRPr="004D381A">
                <w:rPr>
                  <w:bCs/>
                  <w:color w:val="483535"/>
                  <w:sz w:val="22"/>
                  <w:szCs w:val="22"/>
                </w:rPr>
                <w:t>RTMP</w:t>
              </w:r>
            </w:hyperlink>
            <w:r w:rsidRPr="004D381A">
              <w:rPr>
                <w:bCs/>
                <w:color w:val="483535"/>
                <w:sz w:val="22"/>
                <w:szCs w:val="22"/>
              </w:rPr>
              <w:t>, </w:t>
            </w:r>
            <w:hyperlink r:id="rId15" w:history="1">
              <w:r w:rsidRPr="004D381A">
                <w:rPr>
                  <w:bCs/>
                  <w:color w:val="483535"/>
                  <w:sz w:val="22"/>
                  <w:szCs w:val="22"/>
                </w:rPr>
                <w:t>UDP</w:t>
              </w:r>
            </w:hyperlink>
          </w:p>
          <w:p w:rsidR="002E4A7E" w:rsidRPr="004D381A" w:rsidRDefault="002E4A7E" w:rsidP="002E4A7E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4D381A">
              <w:rPr>
                <w:bCs/>
                <w:color w:val="483535"/>
                <w:sz w:val="22"/>
                <w:szCs w:val="22"/>
              </w:rPr>
              <w:t xml:space="preserve">Поддержка разрешений       </w:t>
            </w:r>
            <w:r>
              <w:rPr>
                <w:bCs/>
                <w:color w:val="483535"/>
                <w:sz w:val="22"/>
                <w:szCs w:val="22"/>
              </w:rPr>
              <w:t xml:space="preserve">  </w:t>
            </w:r>
            <w:r w:rsidRPr="004D381A">
              <w:rPr>
                <w:bCs/>
                <w:color w:val="483535"/>
                <w:sz w:val="22"/>
                <w:szCs w:val="22"/>
              </w:rPr>
              <w:t xml:space="preserve"> </w:t>
            </w:r>
            <w:r>
              <w:rPr>
                <w:bCs/>
                <w:color w:val="483535"/>
                <w:sz w:val="22"/>
                <w:szCs w:val="22"/>
              </w:rPr>
              <w:t xml:space="preserve">  </w:t>
            </w:r>
            <w:r w:rsidRPr="004D381A">
              <w:rPr>
                <w:bCs/>
                <w:color w:val="483535"/>
                <w:sz w:val="22"/>
                <w:szCs w:val="22"/>
              </w:rPr>
              <w:t>до 1920х1080    включительно</w:t>
            </w:r>
          </w:p>
          <w:p w:rsidR="002E4A7E" w:rsidRPr="004D381A" w:rsidRDefault="002E4A7E" w:rsidP="002E4A7E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4D381A">
              <w:rPr>
                <w:bCs/>
                <w:color w:val="483535"/>
                <w:sz w:val="22"/>
                <w:szCs w:val="22"/>
              </w:rPr>
              <w:t>Максимальный поток</w:t>
            </w:r>
            <w:r>
              <w:rPr>
                <w:bCs/>
                <w:color w:val="483535"/>
                <w:sz w:val="22"/>
                <w:szCs w:val="22"/>
              </w:rPr>
              <w:t xml:space="preserve">           </w:t>
            </w:r>
            <w:r w:rsidRPr="004D381A">
              <w:rPr>
                <w:bCs/>
                <w:color w:val="483535"/>
                <w:sz w:val="22"/>
                <w:szCs w:val="22"/>
              </w:rPr>
              <w:t xml:space="preserve"> </w:t>
            </w:r>
            <w:r>
              <w:rPr>
                <w:bCs/>
                <w:color w:val="483535"/>
                <w:sz w:val="22"/>
                <w:szCs w:val="22"/>
              </w:rPr>
              <w:t xml:space="preserve">   </w:t>
            </w:r>
            <w:r w:rsidRPr="004D381A">
              <w:rPr>
                <w:bCs/>
                <w:color w:val="483535"/>
                <w:sz w:val="22"/>
                <w:szCs w:val="22"/>
              </w:rPr>
              <w:t>до 12 Мбит/с</w:t>
            </w:r>
          </w:p>
          <w:p w:rsidR="002E4A7E" w:rsidRPr="004D381A" w:rsidRDefault="002E4A7E" w:rsidP="002E4A7E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4D381A">
              <w:rPr>
                <w:bCs/>
                <w:color w:val="483535"/>
                <w:sz w:val="22"/>
                <w:szCs w:val="22"/>
              </w:rPr>
              <w:t>Два</w:t>
            </w:r>
            <w:r>
              <w:rPr>
                <w:bCs/>
                <w:color w:val="483535"/>
                <w:sz w:val="22"/>
                <w:szCs w:val="22"/>
              </w:rPr>
              <w:t xml:space="preserve"> потока (основной и резервный)</w:t>
            </w:r>
          </w:p>
          <w:p w:rsidR="002E4A7E" w:rsidRPr="004D381A" w:rsidRDefault="002E4A7E" w:rsidP="002E4A7E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4D381A">
              <w:rPr>
                <w:bCs/>
                <w:color w:val="483535"/>
                <w:sz w:val="22"/>
                <w:szCs w:val="22"/>
              </w:rPr>
              <w:t xml:space="preserve">Два типа </w:t>
            </w:r>
            <w:proofErr w:type="gramStart"/>
            <w:r w:rsidRPr="004D381A">
              <w:rPr>
                <w:bCs/>
                <w:color w:val="483535"/>
                <w:sz w:val="22"/>
                <w:szCs w:val="22"/>
              </w:rPr>
              <w:t>интерфейса: </w:t>
            </w:r>
            <w:r>
              <w:rPr>
                <w:bCs/>
                <w:color w:val="483535"/>
                <w:sz w:val="22"/>
                <w:szCs w:val="22"/>
              </w:rPr>
              <w:t xml:space="preserve">  </w:t>
            </w:r>
            <w:proofErr w:type="gramEnd"/>
            <w:r>
              <w:rPr>
                <w:bCs/>
                <w:color w:val="483535"/>
                <w:sz w:val="22"/>
                <w:szCs w:val="22"/>
              </w:rPr>
              <w:t xml:space="preserve">             </w:t>
            </w:r>
            <w:hyperlink r:id="rId16" w:history="1">
              <w:r w:rsidRPr="004D381A">
                <w:rPr>
                  <w:bCs/>
                  <w:color w:val="483535"/>
                  <w:sz w:val="22"/>
                  <w:szCs w:val="22"/>
                </w:rPr>
                <w:t>HDMI</w:t>
              </w:r>
            </w:hyperlink>
            <w:r w:rsidRPr="004D381A">
              <w:rPr>
                <w:bCs/>
                <w:color w:val="483535"/>
                <w:sz w:val="22"/>
                <w:szCs w:val="22"/>
              </w:rPr>
              <w:t> / </w:t>
            </w:r>
            <w:proofErr w:type="spellStart"/>
            <w:r w:rsidRPr="004D381A">
              <w:rPr>
                <w:bCs/>
                <w:color w:val="483535"/>
                <w:sz w:val="22"/>
                <w:szCs w:val="22"/>
              </w:rPr>
              <w:fldChar w:fldCharType="begin"/>
            </w:r>
            <w:r w:rsidRPr="004D381A">
              <w:rPr>
                <w:bCs/>
                <w:color w:val="483535"/>
                <w:sz w:val="22"/>
                <w:szCs w:val="22"/>
              </w:rPr>
              <w:instrText xml:space="preserve"> HYPERLINK "http://overkom.ru/misc/autowords/4/" </w:instrText>
            </w:r>
            <w:r w:rsidRPr="004D381A">
              <w:rPr>
                <w:bCs/>
                <w:color w:val="483535"/>
                <w:sz w:val="22"/>
                <w:szCs w:val="22"/>
              </w:rPr>
              <w:fldChar w:fldCharType="separate"/>
            </w:r>
            <w:r w:rsidRPr="004D381A">
              <w:rPr>
                <w:bCs/>
                <w:color w:val="483535"/>
                <w:sz w:val="22"/>
                <w:szCs w:val="22"/>
              </w:rPr>
              <w:t>VGA</w:t>
            </w:r>
            <w:r w:rsidRPr="004D381A">
              <w:rPr>
                <w:bCs/>
                <w:color w:val="483535"/>
                <w:sz w:val="22"/>
                <w:szCs w:val="22"/>
              </w:rPr>
              <w:fldChar w:fldCharType="end"/>
            </w:r>
            <w:r w:rsidRPr="004D381A">
              <w:rPr>
                <w:bCs/>
                <w:color w:val="483535"/>
                <w:sz w:val="22"/>
                <w:szCs w:val="22"/>
              </w:rPr>
              <w:t>+Audio</w:t>
            </w:r>
            <w:proofErr w:type="spellEnd"/>
          </w:p>
          <w:p w:rsidR="002E4A7E" w:rsidRPr="004D381A" w:rsidRDefault="002E4A7E" w:rsidP="002E4A7E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4D381A">
              <w:rPr>
                <w:bCs/>
                <w:color w:val="483535"/>
                <w:sz w:val="22"/>
                <w:szCs w:val="22"/>
              </w:rPr>
              <w:t xml:space="preserve">Режим работы                       </w:t>
            </w:r>
            <w:r>
              <w:rPr>
                <w:bCs/>
                <w:color w:val="483535"/>
                <w:sz w:val="22"/>
                <w:szCs w:val="22"/>
              </w:rPr>
              <w:t xml:space="preserve">     </w:t>
            </w:r>
            <w:r w:rsidRPr="004D381A">
              <w:rPr>
                <w:bCs/>
                <w:color w:val="483535"/>
                <w:sz w:val="22"/>
                <w:szCs w:val="22"/>
              </w:rPr>
              <w:t>Круглосуточный</w:t>
            </w:r>
          </w:p>
          <w:p w:rsidR="002E4A7E" w:rsidRPr="002E4A7E" w:rsidRDefault="002E4A7E" w:rsidP="002E4A7E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4D381A">
              <w:rPr>
                <w:bCs/>
                <w:color w:val="483535"/>
                <w:sz w:val="22"/>
                <w:szCs w:val="22"/>
              </w:rPr>
              <w:t xml:space="preserve">Рабочая температура             </w:t>
            </w:r>
            <w:r>
              <w:rPr>
                <w:bCs/>
                <w:color w:val="483535"/>
                <w:sz w:val="22"/>
                <w:szCs w:val="22"/>
              </w:rPr>
              <w:t xml:space="preserve">   </w:t>
            </w:r>
            <w:r w:rsidRPr="004D381A">
              <w:rPr>
                <w:bCs/>
                <w:color w:val="483535"/>
                <w:sz w:val="22"/>
                <w:szCs w:val="22"/>
              </w:rPr>
              <w:t>-</w:t>
            </w:r>
            <w:proofErr w:type="gramStart"/>
            <w:r w:rsidRPr="002E4A7E">
              <w:rPr>
                <w:bCs/>
                <w:color w:val="483535"/>
                <w:sz w:val="22"/>
                <w:szCs w:val="22"/>
              </w:rPr>
              <w:t>30</w:t>
            </w:r>
            <w:r w:rsidRPr="004D381A">
              <w:rPr>
                <w:bCs/>
                <w:color w:val="483535"/>
                <w:sz w:val="22"/>
                <w:szCs w:val="22"/>
              </w:rPr>
              <w:t>….</w:t>
            </w:r>
            <w:proofErr w:type="gramEnd"/>
            <w:r w:rsidRPr="004D381A">
              <w:rPr>
                <w:bCs/>
                <w:color w:val="483535"/>
                <w:sz w:val="22"/>
                <w:szCs w:val="22"/>
              </w:rPr>
              <w:t>+</w:t>
            </w:r>
            <w:r>
              <w:rPr>
                <w:bCs/>
                <w:color w:val="483535"/>
                <w:sz w:val="22"/>
                <w:szCs w:val="22"/>
                <w:lang w:val="en-US"/>
              </w:rPr>
              <w:t>45</w:t>
            </w:r>
          </w:p>
          <w:p w:rsidR="00AD1205" w:rsidRPr="002E4A7E" w:rsidRDefault="002E4A7E" w:rsidP="002E4A7E">
            <w:pPr>
              <w:pStyle w:val="a6"/>
              <w:numPr>
                <w:ilvl w:val="0"/>
                <w:numId w:val="8"/>
              </w:numPr>
              <w:shd w:val="clear" w:color="auto" w:fill="FFFFFF"/>
              <w:kinsoku/>
              <w:overflowPunct/>
              <w:autoSpaceDE/>
              <w:autoSpaceDN/>
              <w:spacing w:line="240" w:lineRule="auto"/>
              <w:ind w:left="459" w:hanging="283"/>
              <w:jc w:val="left"/>
              <w:rPr>
                <w:bCs/>
                <w:color w:val="483535"/>
                <w:sz w:val="22"/>
                <w:szCs w:val="22"/>
              </w:rPr>
            </w:pPr>
            <w:r w:rsidRPr="002E4A7E">
              <w:rPr>
                <w:bCs/>
                <w:color w:val="483535"/>
                <w:sz w:val="22"/>
                <w:szCs w:val="22"/>
              </w:rPr>
              <w:t xml:space="preserve">Влажность                             5…90% без </w:t>
            </w:r>
            <w:proofErr w:type="gramStart"/>
            <w:r w:rsidRPr="002E4A7E">
              <w:rPr>
                <w:bCs/>
                <w:color w:val="483535"/>
                <w:sz w:val="22"/>
                <w:szCs w:val="22"/>
              </w:rPr>
              <w:t>образования  конденсата</w:t>
            </w:r>
            <w:proofErr w:type="gramEnd"/>
          </w:p>
        </w:tc>
      </w:tr>
    </w:tbl>
    <w:p w:rsidR="00701186" w:rsidRPr="00DE745F" w:rsidRDefault="00701186" w:rsidP="007836B3">
      <w:pPr>
        <w:ind w:firstLine="0"/>
        <w:rPr>
          <w:sz w:val="22"/>
          <w:szCs w:val="22"/>
        </w:rPr>
      </w:pPr>
    </w:p>
    <w:p w:rsidR="00F13B6F" w:rsidRPr="00DE745F" w:rsidRDefault="00962CA8" w:rsidP="00701186">
      <w:pPr>
        <w:ind w:left="-426" w:firstLine="0"/>
        <w:rPr>
          <w:sz w:val="24"/>
          <w:szCs w:val="24"/>
        </w:rPr>
      </w:pPr>
      <w:r w:rsidRPr="00551AB4">
        <w:rPr>
          <w:sz w:val="24"/>
          <w:szCs w:val="24"/>
        </w:rPr>
        <w:t>В</w:t>
      </w:r>
      <w:r w:rsidRPr="00DE745F">
        <w:rPr>
          <w:sz w:val="24"/>
          <w:szCs w:val="24"/>
        </w:rPr>
        <w:t xml:space="preserve"> </w:t>
      </w:r>
      <w:r w:rsidRPr="00551AB4">
        <w:rPr>
          <w:sz w:val="24"/>
          <w:szCs w:val="24"/>
        </w:rPr>
        <w:t>коммерческих</w:t>
      </w:r>
      <w:r w:rsidRPr="00DE745F">
        <w:rPr>
          <w:sz w:val="24"/>
          <w:szCs w:val="24"/>
        </w:rPr>
        <w:t xml:space="preserve"> </w:t>
      </w:r>
      <w:r w:rsidRPr="00551AB4">
        <w:rPr>
          <w:sz w:val="24"/>
          <w:szCs w:val="24"/>
        </w:rPr>
        <w:t>предложениях</w:t>
      </w:r>
      <w:r w:rsidRPr="00DE745F">
        <w:rPr>
          <w:sz w:val="24"/>
          <w:szCs w:val="24"/>
        </w:rPr>
        <w:t xml:space="preserve"> </w:t>
      </w:r>
      <w:r w:rsidRPr="00551AB4">
        <w:rPr>
          <w:sz w:val="24"/>
          <w:szCs w:val="24"/>
        </w:rPr>
        <w:t>указать</w:t>
      </w:r>
      <w:r w:rsidRPr="00DE745F">
        <w:rPr>
          <w:sz w:val="24"/>
          <w:szCs w:val="24"/>
        </w:rPr>
        <w:t xml:space="preserve"> </w:t>
      </w:r>
      <w:r w:rsidRPr="00551AB4">
        <w:rPr>
          <w:sz w:val="24"/>
          <w:szCs w:val="24"/>
        </w:rPr>
        <w:t>гарантийный</w:t>
      </w:r>
      <w:r w:rsidRPr="00DE745F">
        <w:rPr>
          <w:sz w:val="24"/>
          <w:szCs w:val="24"/>
        </w:rPr>
        <w:t xml:space="preserve"> </w:t>
      </w:r>
      <w:r w:rsidRPr="00551AB4">
        <w:rPr>
          <w:sz w:val="24"/>
          <w:szCs w:val="24"/>
        </w:rPr>
        <w:t>срок</w:t>
      </w:r>
      <w:r w:rsidRPr="00DE745F">
        <w:rPr>
          <w:sz w:val="24"/>
          <w:szCs w:val="24"/>
        </w:rPr>
        <w:t xml:space="preserve"> </w:t>
      </w:r>
      <w:r w:rsidRPr="00551AB4">
        <w:rPr>
          <w:sz w:val="24"/>
          <w:szCs w:val="24"/>
        </w:rPr>
        <w:t>на</w:t>
      </w:r>
      <w:r w:rsidRPr="00DE745F">
        <w:rPr>
          <w:sz w:val="24"/>
          <w:szCs w:val="24"/>
        </w:rPr>
        <w:t xml:space="preserve"> </w:t>
      </w:r>
      <w:r w:rsidRPr="00551AB4">
        <w:rPr>
          <w:sz w:val="24"/>
          <w:szCs w:val="24"/>
        </w:rPr>
        <w:t>оборудование</w:t>
      </w:r>
      <w:r w:rsidRPr="00DE745F">
        <w:rPr>
          <w:sz w:val="24"/>
          <w:szCs w:val="24"/>
        </w:rPr>
        <w:t xml:space="preserve">, </w:t>
      </w:r>
      <w:r w:rsidR="00701186" w:rsidRPr="00551AB4">
        <w:rPr>
          <w:sz w:val="24"/>
          <w:szCs w:val="24"/>
        </w:rPr>
        <w:t>срок</w:t>
      </w:r>
      <w:r w:rsidR="00967DA8" w:rsidRPr="00DE745F">
        <w:rPr>
          <w:sz w:val="24"/>
          <w:szCs w:val="24"/>
        </w:rPr>
        <w:t xml:space="preserve"> </w:t>
      </w:r>
      <w:r w:rsidR="00967DA8" w:rsidRPr="00551AB4">
        <w:rPr>
          <w:sz w:val="24"/>
          <w:szCs w:val="24"/>
        </w:rPr>
        <w:t>пос</w:t>
      </w:r>
      <w:r w:rsidRPr="00551AB4">
        <w:rPr>
          <w:sz w:val="24"/>
          <w:szCs w:val="24"/>
        </w:rPr>
        <w:t>тавки</w:t>
      </w:r>
      <w:r w:rsidRPr="00DE745F">
        <w:rPr>
          <w:sz w:val="24"/>
          <w:szCs w:val="24"/>
        </w:rPr>
        <w:t xml:space="preserve"> </w:t>
      </w:r>
      <w:r w:rsidRPr="00551AB4">
        <w:rPr>
          <w:sz w:val="24"/>
          <w:szCs w:val="24"/>
        </w:rPr>
        <w:t>товара</w:t>
      </w:r>
      <w:r w:rsidRPr="00DE745F">
        <w:rPr>
          <w:sz w:val="24"/>
          <w:szCs w:val="24"/>
        </w:rPr>
        <w:t>.</w:t>
      </w:r>
    </w:p>
    <w:p w:rsidR="0082212A" w:rsidRDefault="0082212A" w:rsidP="00701186">
      <w:pPr>
        <w:ind w:left="-426" w:firstLine="0"/>
        <w:rPr>
          <w:sz w:val="24"/>
          <w:szCs w:val="24"/>
        </w:rPr>
      </w:pPr>
    </w:p>
    <w:p w:rsidR="000A1D4B" w:rsidRPr="00551AB4" w:rsidRDefault="000A1D4B" w:rsidP="00701186">
      <w:pPr>
        <w:ind w:left="-426" w:firstLine="0"/>
        <w:rPr>
          <w:sz w:val="24"/>
          <w:szCs w:val="24"/>
        </w:rPr>
      </w:pPr>
      <w:r w:rsidRPr="00551AB4">
        <w:rPr>
          <w:sz w:val="24"/>
          <w:szCs w:val="24"/>
        </w:rPr>
        <w:t>Заместитель</w:t>
      </w:r>
      <w:r w:rsidRPr="00A00729">
        <w:rPr>
          <w:sz w:val="24"/>
          <w:szCs w:val="24"/>
        </w:rPr>
        <w:t xml:space="preserve"> </w:t>
      </w:r>
      <w:r w:rsidRPr="00551AB4">
        <w:rPr>
          <w:sz w:val="24"/>
          <w:szCs w:val="24"/>
        </w:rPr>
        <w:t>генерального</w:t>
      </w:r>
      <w:r w:rsidRPr="00A00729">
        <w:rPr>
          <w:sz w:val="24"/>
          <w:szCs w:val="24"/>
        </w:rPr>
        <w:t xml:space="preserve"> </w:t>
      </w:r>
      <w:r w:rsidRPr="00551AB4">
        <w:rPr>
          <w:sz w:val="24"/>
          <w:szCs w:val="24"/>
        </w:rPr>
        <w:t>директора ООО «Ренонс»</w:t>
      </w:r>
    </w:p>
    <w:p w:rsidR="00983AC2" w:rsidRPr="00551AB4" w:rsidRDefault="000A1D4B" w:rsidP="00701186">
      <w:pPr>
        <w:ind w:left="-426" w:firstLine="0"/>
        <w:rPr>
          <w:sz w:val="24"/>
          <w:szCs w:val="24"/>
        </w:rPr>
      </w:pPr>
      <w:r w:rsidRPr="00551AB4">
        <w:rPr>
          <w:sz w:val="24"/>
          <w:szCs w:val="24"/>
        </w:rPr>
        <w:t xml:space="preserve"> по производству – главный инженер                       </w:t>
      </w:r>
      <w:r w:rsidR="00F13B6F" w:rsidRPr="00551AB4">
        <w:rPr>
          <w:sz w:val="24"/>
          <w:szCs w:val="24"/>
        </w:rPr>
        <w:t xml:space="preserve">                 </w:t>
      </w:r>
      <w:r w:rsidR="00701186" w:rsidRPr="00551AB4">
        <w:rPr>
          <w:sz w:val="24"/>
          <w:szCs w:val="24"/>
        </w:rPr>
        <w:t xml:space="preserve">               </w:t>
      </w:r>
      <w:r w:rsidR="00F13B6F" w:rsidRPr="00551AB4">
        <w:rPr>
          <w:sz w:val="24"/>
          <w:szCs w:val="24"/>
        </w:rPr>
        <w:t xml:space="preserve">    Павлив А.</w:t>
      </w:r>
      <w:r w:rsidR="00701186" w:rsidRPr="00551AB4">
        <w:rPr>
          <w:sz w:val="24"/>
          <w:szCs w:val="24"/>
        </w:rPr>
        <w:t>Н.</w:t>
      </w:r>
    </w:p>
    <w:p w:rsidR="00701186" w:rsidRPr="00551AB4" w:rsidRDefault="00701186" w:rsidP="00701186">
      <w:pPr>
        <w:ind w:left="-426" w:firstLine="0"/>
        <w:rPr>
          <w:sz w:val="24"/>
          <w:szCs w:val="24"/>
        </w:rPr>
      </w:pPr>
    </w:p>
    <w:p w:rsidR="00983AC2" w:rsidRPr="00551AB4" w:rsidRDefault="00983AC2" w:rsidP="00701186">
      <w:pPr>
        <w:ind w:left="-426" w:firstLine="0"/>
        <w:rPr>
          <w:sz w:val="24"/>
          <w:szCs w:val="24"/>
        </w:rPr>
      </w:pPr>
      <w:r w:rsidRPr="00551AB4">
        <w:rPr>
          <w:sz w:val="24"/>
          <w:szCs w:val="24"/>
        </w:rPr>
        <w:t xml:space="preserve">Начальник отдела </w:t>
      </w:r>
      <w:proofErr w:type="spellStart"/>
      <w:r w:rsidRPr="00551AB4">
        <w:rPr>
          <w:sz w:val="24"/>
          <w:szCs w:val="24"/>
        </w:rPr>
        <w:t>ЭСиАСУ</w:t>
      </w:r>
      <w:proofErr w:type="spellEnd"/>
      <w:r w:rsidRPr="00551AB4">
        <w:rPr>
          <w:sz w:val="24"/>
          <w:szCs w:val="24"/>
        </w:rPr>
        <w:t xml:space="preserve">                                      </w:t>
      </w:r>
      <w:r w:rsidR="00F965AA" w:rsidRPr="00551AB4">
        <w:rPr>
          <w:sz w:val="24"/>
          <w:szCs w:val="24"/>
        </w:rPr>
        <w:t xml:space="preserve">                </w:t>
      </w:r>
      <w:r w:rsidR="00701186" w:rsidRPr="00551AB4">
        <w:rPr>
          <w:sz w:val="24"/>
          <w:szCs w:val="24"/>
        </w:rPr>
        <w:t xml:space="preserve">                  </w:t>
      </w:r>
      <w:r w:rsidR="00F965AA" w:rsidRPr="00551AB4">
        <w:rPr>
          <w:sz w:val="24"/>
          <w:szCs w:val="24"/>
        </w:rPr>
        <w:t xml:space="preserve">   Мезенцев А.В.</w:t>
      </w:r>
    </w:p>
    <w:sectPr w:rsidR="00983AC2" w:rsidRPr="00551AB4" w:rsidSect="0082212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1FF8"/>
    <w:multiLevelType w:val="multilevel"/>
    <w:tmpl w:val="6562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448E1"/>
    <w:multiLevelType w:val="multilevel"/>
    <w:tmpl w:val="4646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63A0D"/>
    <w:multiLevelType w:val="multilevel"/>
    <w:tmpl w:val="72FC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D4B29"/>
    <w:multiLevelType w:val="multilevel"/>
    <w:tmpl w:val="373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8A3294"/>
    <w:multiLevelType w:val="multilevel"/>
    <w:tmpl w:val="4754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91531D"/>
    <w:multiLevelType w:val="hybridMultilevel"/>
    <w:tmpl w:val="79B8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6716A"/>
    <w:multiLevelType w:val="hybridMultilevel"/>
    <w:tmpl w:val="928EB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D2F5A"/>
    <w:multiLevelType w:val="multilevel"/>
    <w:tmpl w:val="B2EA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1E"/>
    <w:rsid w:val="000101E7"/>
    <w:rsid w:val="00032789"/>
    <w:rsid w:val="000356AE"/>
    <w:rsid w:val="0004136C"/>
    <w:rsid w:val="000A1D4B"/>
    <w:rsid w:val="000B4C4A"/>
    <w:rsid w:val="000B634D"/>
    <w:rsid w:val="000C6711"/>
    <w:rsid w:val="00107E98"/>
    <w:rsid w:val="00142188"/>
    <w:rsid w:val="0016753B"/>
    <w:rsid w:val="001743FA"/>
    <w:rsid w:val="001A122B"/>
    <w:rsid w:val="001B0CE5"/>
    <w:rsid w:val="001C01F5"/>
    <w:rsid w:val="001D0104"/>
    <w:rsid w:val="001D71BF"/>
    <w:rsid w:val="001F52EB"/>
    <w:rsid w:val="00261FA5"/>
    <w:rsid w:val="00293029"/>
    <w:rsid w:val="002B351D"/>
    <w:rsid w:val="002E4A7E"/>
    <w:rsid w:val="002E74A4"/>
    <w:rsid w:val="003323A9"/>
    <w:rsid w:val="00363171"/>
    <w:rsid w:val="00413FA5"/>
    <w:rsid w:val="00420E63"/>
    <w:rsid w:val="00421323"/>
    <w:rsid w:val="004343C9"/>
    <w:rsid w:val="00464C83"/>
    <w:rsid w:val="0048065C"/>
    <w:rsid w:val="00480C62"/>
    <w:rsid w:val="004A47F0"/>
    <w:rsid w:val="004A69C1"/>
    <w:rsid w:val="004D381A"/>
    <w:rsid w:val="004F75D2"/>
    <w:rsid w:val="0052014B"/>
    <w:rsid w:val="0054584E"/>
    <w:rsid w:val="00551AB4"/>
    <w:rsid w:val="00551FA0"/>
    <w:rsid w:val="005C5D09"/>
    <w:rsid w:val="005F6072"/>
    <w:rsid w:val="006001DF"/>
    <w:rsid w:val="00621C17"/>
    <w:rsid w:val="006548D5"/>
    <w:rsid w:val="00696F70"/>
    <w:rsid w:val="00701186"/>
    <w:rsid w:val="00723AA3"/>
    <w:rsid w:val="00772041"/>
    <w:rsid w:val="007836B3"/>
    <w:rsid w:val="007B5464"/>
    <w:rsid w:val="007B5679"/>
    <w:rsid w:val="007E0F98"/>
    <w:rsid w:val="0082212A"/>
    <w:rsid w:val="0083499F"/>
    <w:rsid w:val="008428E5"/>
    <w:rsid w:val="0086270F"/>
    <w:rsid w:val="00884B21"/>
    <w:rsid w:val="008A631F"/>
    <w:rsid w:val="008F3E4D"/>
    <w:rsid w:val="008F5BEE"/>
    <w:rsid w:val="00906824"/>
    <w:rsid w:val="00962CA8"/>
    <w:rsid w:val="009669C1"/>
    <w:rsid w:val="00967DA8"/>
    <w:rsid w:val="00983AC2"/>
    <w:rsid w:val="00984915"/>
    <w:rsid w:val="00A00729"/>
    <w:rsid w:val="00A11581"/>
    <w:rsid w:val="00A23899"/>
    <w:rsid w:val="00A2633E"/>
    <w:rsid w:val="00A3759F"/>
    <w:rsid w:val="00AD1205"/>
    <w:rsid w:val="00AE0610"/>
    <w:rsid w:val="00B07F6C"/>
    <w:rsid w:val="00B2077D"/>
    <w:rsid w:val="00B73139"/>
    <w:rsid w:val="00BA4919"/>
    <w:rsid w:val="00BF281E"/>
    <w:rsid w:val="00C738B3"/>
    <w:rsid w:val="00CB3833"/>
    <w:rsid w:val="00CD657E"/>
    <w:rsid w:val="00CF3BD2"/>
    <w:rsid w:val="00D23C09"/>
    <w:rsid w:val="00D2514E"/>
    <w:rsid w:val="00D86637"/>
    <w:rsid w:val="00D9053A"/>
    <w:rsid w:val="00DE745F"/>
    <w:rsid w:val="00E07D3F"/>
    <w:rsid w:val="00E43F08"/>
    <w:rsid w:val="00E935B6"/>
    <w:rsid w:val="00E96AA3"/>
    <w:rsid w:val="00EA42A3"/>
    <w:rsid w:val="00EE5013"/>
    <w:rsid w:val="00EE63A8"/>
    <w:rsid w:val="00F13B6F"/>
    <w:rsid w:val="00F31591"/>
    <w:rsid w:val="00F456F2"/>
    <w:rsid w:val="00F56EA3"/>
    <w:rsid w:val="00F640B3"/>
    <w:rsid w:val="00F94EE1"/>
    <w:rsid w:val="00F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7CA8AD-8CF6-4760-83E4-A3A907BF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09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oductname1">
    <w:name w:val="product_name1"/>
    <w:basedOn w:val="a0"/>
    <w:rsid w:val="000101E7"/>
    <w:rPr>
      <w:b/>
      <w:bCs/>
      <w:strike w:val="0"/>
      <w:dstrike w:val="0"/>
      <w:color w:val="333333"/>
      <w:u w:val="none"/>
      <w:effect w:val="none"/>
    </w:rPr>
  </w:style>
  <w:style w:type="character" w:styleId="a5">
    <w:name w:val="Hyperlink"/>
    <w:basedOn w:val="a0"/>
    <w:uiPriority w:val="99"/>
    <w:semiHidden/>
    <w:unhideWhenUsed/>
    <w:rsid w:val="008F3E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5BEE"/>
    <w:pPr>
      <w:ind w:left="720"/>
      <w:contextualSpacing/>
    </w:pPr>
  </w:style>
  <w:style w:type="character" w:customStyle="1" w:styleId="text">
    <w:name w:val="text"/>
    <w:basedOn w:val="a0"/>
    <w:rsid w:val="000B634D"/>
  </w:style>
  <w:style w:type="character" w:customStyle="1" w:styleId="linktext">
    <w:name w:val="link__text"/>
    <w:basedOn w:val="a0"/>
    <w:rsid w:val="000B634D"/>
  </w:style>
  <w:style w:type="paragraph" w:styleId="a7">
    <w:name w:val="Normal (Web)"/>
    <w:basedOn w:val="a"/>
    <w:uiPriority w:val="99"/>
    <w:semiHidden/>
    <w:unhideWhenUsed/>
    <w:rsid w:val="00A00729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erkom.ru/misc/autowords/31/" TargetMode="External"/><Relationship Id="rId13" Type="http://schemas.openxmlformats.org/officeDocument/2006/relationships/hyperlink" Target="http://overkom.ru/misc/autowords/3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verkom.ru/misc/autowords/30/" TargetMode="External"/><Relationship Id="rId12" Type="http://schemas.openxmlformats.org/officeDocument/2006/relationships/hyperlink" Target="http://overkom.ru/misc/autowords/2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verkom.ru/misc/autowords/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verkom.ru/misc/autowords/29/" TargetMode="External"/><Relationship Id="rId11" Type="http://schemas.openxmlformats.org/officeDocument/2006/relationships/hyperlink" Target="http://overkom.ru/misc/autowords/33/" TargetMode="External"/><Relationship Id="rId5" Type="http://schemas.openxmlformats.org/officeDocument/2006/relationships/hyperlink" Target="http://overkom.ru/misc/autowords/33/" TargetMode="External"/><Relationship Id="rId15" Type="http://schemas.openxmlformats.org/officeDocument/2006/relationships/hyperlink" Target="http://overkom.ru/misc/autowords/32/" TargetMode="External"/><Relationship Id="rId10" Type="http://schemas.openxmlformats.org/officeDocument/2006/relationships/hyperlink" Target="http://overkom.ru/misc/autowords/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verkom.ru/misc/autowords/32/" TargetMode="External"/><Relationship Id="rId14" Type="http://schemas.openxmlformats.org/officeDocument/2006/relationships/hyperlink" Target="http://overkom.ru/misc/autowords/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Mezentsev</dc:creator>
  <cp:keywords/>
  <dc:description/>
  <cp:lastModifiedBy>Андрей В. Мезенцев</cp:lastModifiedBy>
  <cp:revision>4</cp:revision>
  <cp:lastPrinted>2018-10-12T06:16:00Z</cp:lastPrinted>
  <dcterms:created xsi:type="dcterms:W3CDTF">2018-12-08T06:53:00Z</dcterms:created>
  <dcterms:modified xsi:type="dcterms:W3CDTF">2018-12-08T07:00:00Z</dcterms:modified>
</cp:coreProperties>
</file>